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DE6" w:rsidRPr="00BA522A" w:rsidRDefault="00A80DE6" w:rsidP="00A80DE6">
      <w:pPr>
        <w:ind w:firstLine="1080"/>
        <w:jc w:val="both"/>
        <w:rPr>
          <w:b/>
          <w:sz w:val="28"/>
          <w:szCs w:val="28"/>
          <w:lang w:val="kk-KZ"/>
        </w:rPr>
      </w:pPr>
      <w:r w:rsidRPr="00BA522A">
        <w:rPr>
          <w:b/>
          <w:sz w:val="28"/>
          <w:szCs w:val="28"/>
          <w:lang w:val="kk-KZ"/>
        </w:rPr>
        <w:t>Лекция 2. Рудничная пыль</w:t>
      </w:r>
    </w:p>
    <w:p w:rsidR="00A80DE6" w:rsidRPr="00BA522A" w:rsidRDefault="00A80DE6" w:rsidP="00A80DE6">
      <w:pPr>
        <w:ind w:firstLine="1080"/>
        <w:jc w:val="both"/>
        <w:rPr>
          <w:b/>
          <w:sz w:val="28"/>
          <w:szCs w:val="28"/>
          <w:lang w:val="kk-KZ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1 Общие сведения о рудничной пыли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2 Профессиональная вредность рудничной пыли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3 Взрывчатые свойства серной,сульфидной и угольной пыли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  <w:lang w:val="kk-KZ"/>
        </w:rPr>
      </w:pPr>
    </w:p>
    <w:p w:rsidR="00A80DE6" w:rsidRPr="00BA522A" w:rsidRDefault="00A80DE6" w:rsidP="00A80DE6">
      <w:pPr>
        <w:ind w:firstLine="720"/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1. Общие сведения о рудничной пыли</w:t>
      </w:r>
    </w:p>
    <w:p w:rsidR="00A80DE6" w:rsidRPr="00BA522A" w:rsidRDefault="00A80DE6" w:rsidP="00A80DE6">
      <w:pPr>
        <w:ind w:firstLine="720"/>
        <w:jc w:val="center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Взвешенную в воздухе рудничную пыль называют аэрозолем. Аэрозоль состоит из мелких и мельчайших горючих и энергично окисляющихся с выделением тепла частиц. При определенных концентрациях и температурах он может воспламеняться и взрываться вследствие большой поверхности соприкосновения тонко дисперсирован. Взвешенную в воздухе рудничную пыль называют аэрозолем. Аэрозоль состоит из мелких и мельчайших горючих и энергично окисляющихся с выделением тепла частиц. При определенных концентрациях и температурах он может воспламеняться и взрываться вследствие большой поверхности соприкосновения тонко диспергированной пыли с кислородом и активного его поглощения. Кроме того, пыль веществ, содержащих углеводороды, в случае нагревания выделяет горючие газы. Облако пыли, нагретое в одной точке до температуры воспламенения, быстро воспламеняется на всем протяжении. Это горение может превратиться во взрывной пыли с кислородом и активного его поглощения. Кроме того, пыль веществ, содержащих углеводороды, в случае нагревания выделяет горючие газы. Облако пыли, нагретое в одной точке до температуры воспламенения, быстро воспламеняется на всем протяжении. </w:t>
      </w:r>
    </w:p>
    <w:p w:rsidR="00A80DE6" w:rsidRPr="00BA522A" w:rsidRDefault="00A80DE6" w:rsidP="00A80DE6">
      <w:pPr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2.. Рудничная пыль как профессиональная вредность</w:t>
      </w:r>
    </w:p>
    <w:p w:rsidR="00A80DE6" w:rsidRPr="00BA522A" w:rsidRDefault="00A80DE6" w:rsidP="00A80DE6">
      <w:pPr>
        <w:ind w:firstLine="720"/>
        <w:jc w:val="center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Минеральная пыль, образующаяся в горных выработках при раз рушении горных пород и полезного ископаемого, попадая в организм человека вместе с вдыхаемым воздухом, приводит к легочным заболеваниям, известным под общим названием пневмокониоз.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Из неядовитых минеральных пылей на первом месте по своей агрессивности стоит пыль, содержащая свободную SiO</w:t>
      </w:r>
      <w:r w:rsidRPr="00BA522A">
        <w:rPr>
          <w:sz w:val="28"/>
          <w:szCs w:val="28"/>
          <w:vertAlign w:val="subscript"/>
        </w:rPr>
        <w:t>2</w:t>
      </w:r>
      <w:r w:rsidRPr="00BA522A">
        <w:rPr>
          <w:sz w:val="28"/>
          <w:szCs w:val="28"/>
        </w:rPr>
        <w:t>, вдыхание которой приводит к заболеванию силикозом. Несколько менее агрессивна пыль гранита, асбеста, апатита, корунда и ряда других пород и минералов. Угольная пыль вызывает заболевание, называемое антракозом.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Пневмокониоз вызывается лишь пылью с размером частиц не более 10 мк, причем особенно опасна пыль крупностью менее 3—5 мк.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Предельно допустимые концентрации различных видов пыли установлены в следующих размерах (в мг1мъ):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Пыль, содержащая более 70% свободного кремнезема. Пыль, содержащая от 10 до 70% свободного кремнезема. Угольная и угольно-породная пыль, содержащая более 10%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lastRenderedPageBreak/>
        <w:t>свободной SiO</w:t>
      </w:r>
      <w:r w:rsidRPr="00BA522A">
        <w:rPr>
          <w:sz w:val="28"/>
          <w:szCs w:val="28"/>
          <w:vertAlign w:val="subscript"/>
        </w:rPr>
        <w:t>2.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Угольная пыль, содержащая до 10% SiО</w:t>
      </w:r>
      <w:r w:rsidRPr="00BA522A">
        <w:rPr>
          <w:sz w:val="28"/>
          <w:szCs w:val="28"/>
          <w:vertAlign w:val="subscript"/>
        </w:rPr>
        <w:t>2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  <w:vertAlign w:val="subscript"/>
        </w:rPr>
      </w:pPr>
      <w:r w:rsidRPr="00BA522A">
        <w:rPr>
          <w:sz w:val="28"/>
          <w:szCs w:val="28"/>
        </w:rPr>
        <w:t>Угольная пыль, не содержащая SiО</w:t>
      </w:r>
      <w:r w:rsidRPr="00BA522A">
        <w:rPr>
          <w:sz w:val="28"/>
          <w:szCs w:val="28"/>
          <w:vertAlign w:val="subscript"/>
        </w:rPr>
        <w:t>2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Пыль, выделяющаяся в рудниках, более опасна в отношении возможности заболевания пневмокониозом, чем угольная пыль. Однако пыль, взвешенная в породных забоях угольных шахт, зачастую также содержит большое количество свободного кремнезема. Так, в шахтах Карагандинского бассейна содержание SiO2 достигает 25%, Кузнец— 34%. Содержание SiO2 в углях находится в пределах 0,5 8%.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Снижение заболеваемости пневмокониозом обеспечивается путем улучшения санитарно-гигиенических условий в шахтах и рудниках и и частности, поддержания в выработках и рабочих помещениях. Для этого проводится комплекс инженерно-технических мероприятий, направленных на уменьшение пылеобразования и подавление образовавшейся пыли. Для пылеподавления широко используется вода, а также вода с примесью смачива</w:t>
      </w:r>
      <w:r w:rsidRPr="00BA522A">
        <w:rPr>
          <w:sz w:val="28"/>
          <w:szCs w:val="28"/>
        </w:rPr>
        <w:softHyphen/>
        <w:t>телей. Наиболее часто применяются смачиватели ОП-7 и ДБ. Вода применяется при бурении шпуров с промывкой, для предварительной пропитки угольных пластов, орошения мест погрузки угля и руды в вагонетки, а также мест перегрузки полезного ископаемого и т. п.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При невозможности применения воды производится отсасывание пыли из мест интенсивного пылеобразования с последующим осаждением ее тем или иным способом.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Несмотря на эффективность применяемых способов борьбы с пылью невозможно поддерживать нормальную чистоту воздуха без деятельного проветривания выработок.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Пыль, находящаяся в горных выработках, частично взвешена в воздухе, а частично лежит на почве, боках и кровле выработки. Взвешенная в неподвижном воздухе пыль под влиянием силы тяжести будет выпадать тем быстрее, чем больше ее удельный вес и размеры пылинок. Скорость оседания пылинок шаровидной формы может быть подсчитана по формуле Стокса. При этом для мелкодисперсной кварцевой пыли величина эта получается очень малой: пылинки диаметром d = 1 мк, начавшие падение с высоты </w:t>
      </w:r>
      <w:smartTag w:uri="urn:schemas-microsoft-com:office:smarttags" w:element="metricconverter">
        <w:smartTagPr>
          <w:attr w:name="ProductID" w:val="2 м"/>
        </w:smartTagPr>
        <w:r w:rsidRPr="00BA522A">
          <w:rPr>
            <w:sz w:val="28"/>
            <w:szCs w:val="28"/>
          </w:rPr>
          <w:t>2 м</w:t>
        </w:r>
      </w:smartTag>
      <w:r w:rsidRPr="00BA522A">
        <w:rPr>
          <w:sz w:val="28"/>
          <w:szCs w:val="28"/>
        </w:rPr>
        <w:t>, достигнут почвы выработки только через 2 ч 20 мин, при d = 0,5 мк время падения равно 5 ч 30 мин, а для пылинок d = 0,1 мк — 33 ч. Таким образом, теоретически очень мелкая минеральная пыль может долго находиться во взвешенном состоянии даже в неподвижном воздухе. Однако, как показывает опыт, истинная скорость и оседания мелкодисперсной пыли неправильной формы значительно превосходит теоретическую, полученную по формуле Стокса. Если обозначить через К отношение, то, согласно нашим опытам , К имеет максимальное значение для аэродинамически совершенных пылинок и минимальное для пылинок несовершенной формы. Максимальное и минимальное значения К определяются по формулам: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819150" cy="5524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522A">
        <w:rPr>
          <w:sz w:val="28"/>
          <w:szCs w:val="28"/>
        </w:rPr>
        <w:t xml:space="preserve">                                                                                          (1) 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где d — размер пылинок, мк.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Из приведенных формул видно, что действительная максималь</w:t>
      </w:r>
      <w:r w:rsidRPr="00BA522A">
        <w:rPr>
          <w:sz w:val="28"/>
          <w:szCs w:val="28"/>
        </w:rPr>
        <w:softHyphen/>
        <w:t>ная скорость оседания пылинок размером 0,5—1 мк может в 500— 1000 раз превышать теоретическую, с увеличением размеров пылинок значение К уменьшается и при d = 10 мк становится равным 5.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Истинная минимальная скорость, наблюдаемая в опытах при крупности пылинок 10 мк, совпадает с теоретической, а при уменьшении размеров пылинок начинает превышать ее.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Скорость оседания угольных пылинок в спокойном воздухе v иожет быть найдена по выражению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257300" cy="2857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522A">
        <w:rPr>
          <w:sz w:val="28"/>
          <w:szCs w:val="28"/>
        </w:rPr>
        <w:t xml:space="preserve">                                                                             (2)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 где п имеет значения от 0,55 до 2,94.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С наименьшей скоростью, как показывает опыт, оседают частицы иитреновой разности углей, а с наибольшей — пылинки кларена.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Пылинки, взвешенные в движущейся вентиляционной струе, повлекаются последней в вихревые движения, направленные под побыми углами к оси потока. Это нарушает процесс оседания пыли</w:t>
      </w:r>
      <w:r w:rsidRPr="00BA522A">
        <w:rPr>
          <w:sz w:val="28"/>
          <w:szCs w:val="28"/>
        </w:rPr>
        <w:softHyphen/>
        <w:t>нок, они могут совершать как нисходящее, так и восходящее движение, время оседания увеличивается, что способствует выносу пыли из выработки при сравнительно небольших скоростях.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Пылинки, осевшие на поверхности, могут быть подняты в воздух вентиляционной струей при возрастании ее скорости до некоторого предела. Критическая скорость, при которой происходит сдувание пылинок с поверхности выработки, тем больше, чем больше удельный кос минерала, из которого состоят пылинки, крупность, влажность, слеживаемость пыли и др. Исходя из условий уменьшения запыленности атмосферы в горных выработках минимальная скорость движения вентиляционной струи должна быть такой, которой вполне достаточно для поддержания мелкодисперсной пыли длительное время но взвешенном состоянии, что позволяет удалять ее в исходящую вентиляционную струю, но вместе с тем эта скорость не должна достигать критических значений, при которых в воздушный поток вовле</w:t>
      </w:r>
      <w:r w:rsidRPr="00BA522A">
        <w:rPr>
          <w:sz w:val="28"/>
          <w:szCs w:val="28"/>
        </w:rPr>
        <w:softHyphen/>
        <w:t>кается осевшая в выработках пыль. Из этих соображений установлены оптимальные скорости движения воздуха в выработке. Вследствие крайней сложности процесса попытки теоретического решения задачи на определение минимальных и оптимальных скоростей по привели к надежным результатам. Более достоверны результаты опытов, особенно проведенных в натурных условиях.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В соответствии с этими опытами в настоящее время в негазовых угольных шахтах рекомендуется в качестве минимальных скоростей унижения воздушной струи принимать в очистных забоях 0,9 м/сек, I! </w:t>
      </w:r>
      <w:r w:rsidRPr="00BA522A">
        <w:rPr>
          <w:sz w:val="28"/>
          <w:szCs w:val="28"/>
        </w:rPr>
        <w:lastRenderedPageBreak/>
        <w:t>подготовительных 0,3 м/сек и в выработках с конвейерной достав</w:t>
      </w:r>
      <w:r w:rsidRPr="00BA522A">
        <w:rPr>
          <w:sz w:val="28"/>
          <w:szCs w:val="28"/>
        </w:rPr>
        <w:softHyphen/>
        <w:t>кой 0,7 м/сек; оптимальная скорость рекомендуется соответственно 1,6; 0,6 и 1,3 м/сек.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3. Взрывчатые свойства угольной пыли, серной и сульфидной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Многие вещества в измельченном состоянии способны давать изрыв. Способность давать взрывы объясняется тем, что 1)всякое вещество в измельченном состоянии обладает большой поверхностью соприкосновения с кислородом воздуха; 2)пыль некоторых веществ способна поглощать кислород при сравнительно низких температурах;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3) при нагревании некоторых пылей (угольной, сланцевой) выделяются горючие газы. О возможном участии каменноугольной пыли во взрывах метана на шахтах впервые было упомянуто Фарадеем, расследовавшим причины взрыва в Гасуэлле (Англия) в </w:t>
      </w:r>
      <w:smartTag w:uri="urn:schemas-microsoft-com:office:smarttags" w:element="metricconverter">
        <w:smartTagPr>
          <w:attr w:name="ProductID" w:val="1844 г"/>
        </w:smartTagPr>
        <w:r w:rsidRPr="00BA522A">
          <w:rPr>
            <w:sz w:val="28"/>
            <w:szCs w:val="28"/>
          </w:rPr>
          <w:t>1844 г</w:t>
        </w:r>
      </w:smartTag>
      <w:r w:rsidRPr="00BA522A">
        <w:rPr>
          <w:sz w:val="28"/>
          <w:szCs w:val="28"/>
        </w:rPr>
        <w:t>. Возможность же взрывов пыли в негазовых шахтах считалась мало</w:t>
      </w:r>
      <w:r w:rsidRPr="00BA522A">
        <w:rPr>
          <w:sz w:val="28"/>
          <w:szCs w:val="28"/>
        </w:rPr>
        <w:softHyphen/>
        <w:t xml:space="preserve">вероятной вплоть до </w:t>
      </w:r>
      <w:smartTag w:uri="urn:schemas-microsoft-com:office:smarttags" w:element="metricconverter">
        <w:smartTagPr>
          <w:attr w:name="ProductID" w:val="1906 г"/>
        </w:smartTagPr>
        <w:r w:rsidRPr="00BA522A">
          <w:rPr>
            <w:sz w:val="28"/>
            <w:szCs w:val="28"/>
          </w:rPr>
          <w:t>1906 г</w:t>
        </w:r>
      </w:smartTag>
      <w:r w:rsidRPr="00BA522A">
        <w:rPr>
          <w:sz w:val="28"/>
          <w:szCs w:val="28"/>
        </w:rPr>
        <w:t>., когда на негазовой шахте «Курьер» (Франция) возник взрыв пыли, сопровождавшийся 1100 человеческими жертвами.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Пыль дает изрыв, только будучи взвешенной в воздухе в виде пылевого облака. Температура воспламенения угольной пыли 700— 800° С. Нижний предел взрываемости угольной пыли зависит от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114675" cy="186690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Рис. 1. Прибор ПКО-1м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свойств угля и присутствия в воздухе метана. В негазовой атмосфере пыль взрывается при концентрациях 20—2000 г/м3, а при содержании в воздухе около 2,5% метана взрыв может возникнуть уже при запыленности около 5 г/м3.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Взрывчатые свойства пыли полезных ископаемых в значительной мере зависят от зольности. При некоторой, довольно значительной зольности (для угольной пыли около 60%) пыль вообще перестает i взрываться.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Взрывоопасность пыли зависит также от химического и петрографического состава угля, стадии метаморфизма, влажности и крупности пыли.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С увеличением содержания летучих компонентов в угле взрывчатость пыли возрастает. Опыт показывает, что пыль, содержащую до 10% летучих, </w:t>
      </w:r>
      <w:r w:rsidRPr="00BA522A">
        <w:rPr>
          <w:sz w:val="28"/>
          <w:szCs w:val="28"/>
        </w:rPr>
        <w:lastRenderedPageBreak/>
        <w:t>можно считать не опасной по взрывам, при содержании летучих 10—15% пыль слабовзрывчата и более 15% — взры</w:t>
      </w:r>
      <w:r w:rsidRPr="00BA522A">
        <w:rPr>
          <w:sz w:val="28"/>
          <w:szCs w:val="28"/>
        </w:rPr>
        <w:softHyphen/>
        <w:t>воопасна.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Увеличение влажности пыли уменьшает ее взрывчатость. Это объясняется как тем, что более влажную пыль труднее поднять и воздух, так и общеизвестным пламегасительным свойством влаги.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Имеет значение крупность пыли. Наиболее опасна пыль крупностью около 50 мк, более мелкая пыль может обладать как пониленной, так и повышенной склонностью к взрывам. Часто с уменьшением размеров пылинок изменяется вещественный состав пыли, например, увеличивается содержание фюзинита и семивитринита, которые обладают небольшой химической активностью, повышенной термоустойчивостью и малым содержанием летучих. Если с уве-1 имением дисперсности пыли вещественный состав ее не меняется или меняется незначительно, то взрывчатость пыли резко возрастает.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Следует иметь в виду влияние стадии метаморфизма углей. Наибольшей химической активностью обладают молодые угли. При переходе от бурых углей к каменным и к антрацитам взрывчатые свойства угольной пыли снижаются и пыль антрацитов практически «читается невзрывчатой.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Наконец, укажем значение петрографического состава углей. Содержание в углях более 80% микрокомпонентов группы витринита обусловливает, по данным значительную взрывчатость пыли, в то время как присутствие микрокомпонентов группы фюзинита и семивитринита действует подобно инертной добавке.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Воспламенение пыли может привести не только к взрыву, но к спокойному горению, которое способно превратиться во взрыв, если на пути распространения пламени встретятся препятствия в виде вагонеток, неубранного угля и т. п. Как и взрывы метана, взрывы и 1,1 ли дают прямой и обратный удары.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Испытание угольной пыли на взрывчатость в лабораторных условиях производится на приборе ПКО-1м , состоящем из трубки кварцевого стекла 1, в которой находятся нихромовая спираль 2, распыляющего механизма 3, индикаторных ламп 4, 5, контролирующих температуру нагрева спирали. Навеска испытуемой пыли помещается в распылительное устройство, откуда подается на спираль, нагретую до температуры 1150° С. Способность пыли взрываться определяется по длине пламени. Если при пятикратном испытании пыль ни разу не воспламенилась, она считается невзрывчатой.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При разработке медных и серноколчеданных руд большую опасность представляют взрывы сульфидной пыли, характерной особенностью которых является образование большого количества сернистого газа. Взрывы сульфидной пыли приурочены к колчеданным рудам с большим содержанием пирита (50—90%).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Основным источником воспламенения сульфидной пыли являются газообразные продукты, образующиеся при взрывных работах. Вероятность </w:t>
      </w:r>
      <w:r w:rsidRPr="00BA522A">
        <w:rPr>
          <w:sz w:val="28"/>
          <w:szCs w:val="28"/>
        </w:rPr>
        <w:lastRenderedPageBreak/>
        <w:t>воспламенения от других тепловых источников (электрическая искра, открытое пламя) мала.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Практикой установлено, что сульфидная пыль вследствие большого удельного веса не распространяется далеко от мест ее образования.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Взрывчатость сульфидной пыли зависит от содержания серы, размера частиц, зольности и влажности. Установлено, что с увеличением содержания серы удлиняется пламя в испытательной трубке (рис2. ), что свидетельствует о повышении взрывчатости пыли. 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194945</wp:posOffset>
            </wp:positionV>
            <wp:extent cx="2743200" cy="1828800"/>
            <wp:effectExtent l="19050" t="0" r="0" b="0"/>
            <wp:wrapNone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jc w:val="both"/>
        <w:rPr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Рис. 2.  Зависимость взрывчатости колчеданной пыли от содержания серы. 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Пыли   возникает   при   содержании сульфидной серы 40% и более. Учитывая возможность возникновения в шахте условий, близких к лабораторным, к категории взрывоопасных отнесены все шахты, разрабатывающие сульфидные руды с содержанием серы более 35%.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. Наиболее опасна сульфидная пыль, имеющая в своем составе фракции от 10 до 100 мк. Пыль крупностью более 250 мк практически становится невзрывоопасной. Взрывчатость сульфидной пыли с увеличением влажности снижается. При влажности 9—9,5% пыль становилась совершенно невзрывоопасной.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Серная пыль более опасна, чем сульфидная и угольная, так как температура воспламенения и нижний предел концентрации ее значительно ниже, чем у угольной и сульфидной пыли. Нижний предел взрывчатой концентрации составляет от 5 (комовая сера) до 15 г/м3 (кристаллическая сера.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Pr="00BA522A" w:rsidRDefault="00A80DE6" w:rsidP="00A80DE6">
      <w:pPr>
        <w:jc w:val="both"/>
        <w:rPr>
          <w:sz w:val="28"/>
          <w:szCs w:val="28"/>
        </w:rPr>
      </w:pPr>
    </w:p>
    <w:p w:rsidR="00A80DE6" w:rsidRPr="00BA522A" w:rsidRDefault="00A80DE6" w:rsidP="00A80DE6">
      <w:pPr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СПИСОК ЛИТЕРАТУРЫ</w:t>
      </w:r>
    </w:p>
    <w:p w:rsidR="00A80DE6" w:rsidRPr="00BA522A" w:rsidRDefault="00A80DE6" w:rsidP="00A80DE6">
      <w:pPr>
        <w:jc w:val="center"/>
        <w:rPr>
          <w:sz w:val="28"/>
          <w:szCs w:val="28"/>
        </w:rPr>
      </w:pPr>
    </w:p>
    <w:p w:rsidR="00A80DE6" w:rsidRPr="00BA522A" w:rsidRDefault="00A80DE6" w:rsidP="00A80DE6">
      <w:pPr>
        <w:rPr>
          <w:sz w:val="28"/>
          <w:szCs w:val="28"/>
        </w:rPr>
      </w:pPr>
      <w:r w:rsidRPr="00BA522A">
        <w:rPr>
          <w:sz w:val="28"/>
          <w:szCs w:val="28"/>
        </w:rPr>
        <w:t>1. Рудничная вентиляция. Справочник, под редакцией проф. К.З.Ушаков. М.Недра.1988г</w:t>
      </w:r>
    </w:p>
    <w:p w:rsidR="00A80DE6" w:rsidRPr="00BA522A" w:rsidRDefault="00A80DE6" w:rsidP="00A80DE6">
      <w:pPr>
        <w:rPr>
          <w:sz w:val="28"/>
          <w:szCs w:val="28"/>
        </w:rPr>
      </w:pPr>
      <w:r w:rsidRPr="00BA522A">
        <w:rPr>
          <w:sz w:val="28"/>
          <w:szCs w:val="28"/>
        </w:rPr>
        <w:t>2. К.З Ушаков «Аэрология горных предприятий». М. Недра. 1987г</w:t>
      </w:r>
    </w:p>
    <w:p w:rsidR="00A80DE6" w:rsidRPr="00BA522A" w:rsidRDefault="00A80DE6" w:rsidP="00A80DE6">
      <w:pPr>
        <w:rPr>
          <w:sz w:val="28"/>
          <w:szCs w:val="28"/>
        </w:rPr>
      </w:pPr>
      <w:r w:rsidRPr="00BA522A">
        <w:rPr>
          <w:sz w:val="28"/>
          <w:szCs w:val="28"/>
        </w:rPr>
        <w:t>3. Комаров В.Б. Ш.Х. Килькеев «Руднечная вентиляция». М. Недра. 1989г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</w:p>
    <w:p w:rsidR="00A80DE6" w:rsidRDefault="00A80DE6" w:rsidP="00A80DE6">
      <w:pPr>
        <w:pStyle w:val="a3"/>
        <w:tabs>
          <w:tab w:val="left" w:pos="4155"/>
        </w:tabs>
        <w:ind w:right="2280" w:firstLine="540"/>
        <w:jc w:val="center"/>
        <w:rPr>
          <w:sz w:val="28"/>
          <w:szCs w:val="28"/>
        </w:rPr>
      </w:pPr>
    </w:p>
    <w:p w:rsidR="00A80DE6" w:rsidRDefault="00A80DE6" w:rsidP="00A80DE6">
      <w:pPr>
        <w:pStyle w:val="a3"/>
        <w:tabs>
          <w:tab w:val="left" w:pos="4155"/>
        </w:tabs>
        <w:ind w:right="2280" w:firstLine="540"/>
        <w:jc w:val="center"/>
        <w:rPr>
          <w:sz w:val="28"/>
          <w:szCs w:val="28"/>
        </w:rPr>
      </w:pPr>
    </w:p>
    <w:p w:rsidR="00A80DE6" w:rsidRDefault="00A80DE6" w:rsidP="00A80DE6">
      <w:pPr>
        <w:pStyle w:val="a3"/>
        <w:tabs>
          <w:tab w:val="left" w:pos="4155"/>
        </w:tabs>
        <w:ind w:right="2280" w:firstLine="540"/>
        <w:jc w:val="center"/>
        <w:rPr>
          <w:sz w:val="28"/>
          <w:szCs w:val="28"/>
        </w:rPr>
      </w:pPr>
    </w:p>
    <w:p w:rsidR="00A80DE6" w:rsidRDefault="00A80DE6" w:rsidP="00A80DE6">
      <w:pPr>
        <w:pStyle w:val="a3"/>
        <w:tabs>
          <w:tab w:val="left" w:pos="4155"/>
        </w:tabs>
        <w:ind w:right="2280" w:firstLine="540"/>
        <w:jc w:val="center"/>
        <w:rPr>
          <w:sz w:val="28"/>
          <w:szCs w:val="28"/>
        </w:rPr>
      </w:pPr>
    </w:p>
    <w:p w:rsidR="00A80DE6" w:rsidRPr="00BA522A" w:rsidRDefault="00A80DE6" w:rsidP="00A80DE6">
      <w:pPr>
        <w:pStyle w:val="a3"/>
        <w:tabs>
          <w:tab w:val="left" w:pos="4155"/>
        </w:tabs>
        <w:ind w:right="2280" w:firstLine="540"/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Рудничная пыль</w:t>
      </w:r>
    </w:p>
    <w:p w:rsidR="00A80DE6" w:rsidRPr="00BA522A" w:rsidRDefault="00A80DE6" w:rsidP="00A80DE6">
      <w:pPr>
        <w:pStyle w:val="a3"/>
        <w:ind w:right="2280" w:firstLine="540"/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1.Общие сведения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Пыль рудничная, совокупность минеральных частиц полезного ископаемого и (или) пустой породы, взвешенных в </w:t>
      </w:r>
      <w:hyperlink r:id="rId8" w:history="1">
        <w:r w:rsidRPr="00BA522A">
          <w:rPr>
            <w:sz w:val="28"/>
            <w:szCs w:val="28"/>
          </w:rPr>
          <w:t>рудничной атмосфере</w:t>
        </w:r>
      </w:hyperlink>
      <w:r w:rsidRPr="00BA522A">
        <w:rPr>
          <w:sz w:val="28"/>
          <w:szCs w:val="28"/>
        </w:rPr>
        <w:t xml:space="preserve"> или осевших в горных выработках. Одним из основных показателей, характеризующих пыль, является размер её частиц (дисперсность). Со степенью дисперсности пыли связаны: повышение скорости и интенсивности её реакции с кислородом, увеличение адсорбционной способности и электрические свойства, а также биологическая активность.</w:t>
      </w:r>
    </w:p>
    <w:p w:rsidR="00A80DE6" w:rsidRPr="00BA522A" w:rsidRDefault="00A80DE6" w:rsidP="00A80DE6">
      <w:pPr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  П. р. — одна из основных </w:t>
      </w:r>
      <w:hyperlink r:id="rId9" w:history="1">
        <w:r w:rsidRPr="00BA522A">
          <w:rPr>
            <w:sz w:val="28"/>
            <w:szCs w:val="28"/>
          </w:rPr>
          <w:t>профессиональных вредностей</w:t>
        </w:r>
      </w:hyperlink>
      <w:r w:rsidRPr="00BA522A">
        <w:rPr>
          <w:sz w:val="28"/>
          <w:szCs w:val="28"/>
        </w:rPr>
        <w:t xml:space="preserve">. Некоторые виды пыли (угольная, сланцевая, серная, сульфидная и др.) в определенных условиях могут, кроме того, образовать с воздухом взрывчатую смесь. Вредность пыли выражается в том, что воздействие её может привести к поражению лёгких, сопровождающемуся замещением живой ткани крупноволокнистой соединительной тканью (см. </w:t>
      </w:r>
      <w:hyperlink r:id="rId10" w:history="1">
        <w:r w:rsidRPr="00BA522A">
          <w:rPr>
            <w:sz w:val="28"/>
            <w:szCs w:val="28"/>
          </w:rPr>
          <w:t>Пневмокониозы</w:t>
        </w:r>
      </w:hyperlink>
      <w:r w:rsidRPr="00BA522A">
        <w:rPr>
          <w:sz w:val="28"/>
          <w:szCs w:val="28"/>
        </w:rPr>
        <w:t>), а также к заболеваниям верхних дыхательных путей, глаз, кожи. Кроме того, пыль свинцовых, марганцевых, мышьяковых и некоторых др. минералов токсична, а пыль урановых и ториевых руд — радиоактивна.</w:t>
      </w:r>
    </w:p>
    <w:p w:rsidR="00A80DE6" w:rsidRPr="00BA522A" w:rsidRDefault="00A80DE6" w:rsidP="00A80DE6">
      <w:pPr>
        <w:jc w:val="both"/>
        <w:rPr>
          <w:sz w:val="28"/>
          <w:szCs w:val="28"/>
        </w:rPr>
      </w:pPr>
      <w:r w:rsidRPr="00BA522A">
        <w:rPr>
          <w:sz w:val="28"/>
          <w:szCs w:val="28"/>
        </w:rPr>
        <w:t>    Рудничная пыль – мелкие и мельчайшие частицы твердого минерального вещества, способные витать в воздухе или быть осевшими. Запыленность воздуха характеризуется концентрацией витающей пыли. Различают: массовую – масса пыли в единице объема воздуха; счетная – число пылинок в единице объема воздуха. Рудничная пыль является причиной профессиональных заболеваний печени, легких, почек, желудка. Чаще всего встречаются заболевания легких называемых пневмокониозам. Различают : асбестоз, силикоз, сидироз, силикотоз, антрокоз.   Наиболее часто встречается силикоз, протекает в три стадии:  1) появление узелков – незначительная отдышка, сухой кашель. 2)возникновение очажков – кашель с выделением мокроты. 3)появление очагов – тяжелая отдышка, кашель с мокротой часто с кровью.</w:t>
      </w:r>
    </w:p>
    <w:p w:rsidR="00A80DE6" w:rsidRPr="00BA522A" w:rsidRDefault="00A80DE6" w:rsidP="00A80DE6">
      <w:pPr>
        <w:pStyle w:val="a3"/>
        <w:ind w:right="24"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Рудничная пыль - это совокупность дисперсных минеральных частиц размером от </w:t>
      </w:r>
      <w:smartTag w:uri="urn:schemas-microsoft-com:office:smarttags" w:element="metricconverter">
        <w:smartTagPr>
          <w:attr w:name="ProductID" w:val="1 мм"/>
        </w:smartTagPr>
        <w:r w:rsidRPr="00BA522A">
          <w:rPr>
            <w:sz w:val="28"/>
            <w:szCs w:val="28"/>
          </w:rPr>
          <w:t>1 мм</w:t>
        </w:r>
      </w:smartTag>
      <w:r w:rsidRPr="00BA522A">
        <w:rPr>
          <w:sz w:val="28"/>
          <w:szCs w:val="28"/>
        </w:rPr>
        <w:t xml:space="preserve"> до долей микрона в поперечнике, поступающих в рудничные выработки в процессе горных работ. Взвешенная в воздухе пыль образует с ним дисперсную систему - пылевой аэрозоль; осевшая пыль представляет собой пылевой аэрогель. По степени дисперсности различают три категории пыли: </w:t>
      </w:r>
    </w:p>
    <w:p w:rsidR="00A80DE6" w:rsidRPr="00BA522A" w:rsidRDefault="00A80DE6" w:rsidP="00A80DE6">
      <w:pPr>
        <w:pStyle w:val="a3"/>
        <w:ind w:right="14" w:firstLine="90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1) пыль с частицами размером больше 10 мк, котopыe оседают в неподвижном воздухе с возрастающей скоростью; 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2) пыль с частицами от 10 до 0,1 мк, оседающими в неподвижном воздухе с постоянной скоростью; 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3) пыль с частицами размером менее 0,1 мк, которые не оседают даже в неподвижном воздухе. </w:t>
      </w:r>
    </w:p>
    <w:p w:rsidR="00A80DE6" w:rsidRPr="00BA522A" w:rsidRDefault="00A80DE6" w:rsidP="00A80DE6">
      <w:pPr>
        <w:pStyle w:val="a3"/>
        <w:ind w:right="14"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Как показывают исследования, пылинки размером 2-3 мк почти не оседают в горных выработках и разносятся вентиляционной струей на </w:t>
      </w:r>
      <w:r w:rsidRPr="00BA522A">
        <w:rPr>
          <w:sz w:val="28"/>
          <w:szCs w:val="28"/>
        </w:rPr>
        <w:lastRenderedPageBreak/>
        <w:t xml:space="preserve">значительные расстояния, если при своем движении не прилипнут к какой-либо поверхности. Способность пыли оставаться во взвешенном состоянии зависит от ряда факторов: Тонкости пыли, плотности и формы частиц, влажности, температуры и скорости движения воздуха и некоторых других. Способность осевшей пыли переходить вновь во взвешенное состояние различна для разных пылей. 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Пыли различного минералогического состава создают качественно различную загрязненность рудничной атмосферы. Особое значение при определении степени опасности пыли и разработке мер подавления имеет ее физико-химическая и минералогическая характеристика. 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Наличие пыли в рудничном воздухе, даже если она не ядовита, нежелательно в двух отношениях: 1) рудничная пыль вредна для здоровья и 2) пыль нeкoтopых  веществ, например кaмeнногo угля, может образовывать с воздухом взрывчатую смесь. 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Профессиональную вредность представляют пыли с диаметром частиц менее 10 мк. И особенно менее 2 мк. Участие во взрыве принимают пылевые частицы размером до 1000 мк (</w:t>
      </w:r>
      <w:smartTag w:uri="urn:schemas-microsoft-com:office:smarttags" w:element="metricconverter">
        <w:smartTagPr>
          <w:attr w:name="ProductID" w:val="1 мм"/>
        </w:smartTagPr>
        <w:r w:rsidRPr="00BA522A">
          <w:rPr>
            <w:sz w:val="28"/>
            <w:szCs w:val="28"/>
          </w:rPr>
          <w:t>1 мм</w:t>
        </w:r>
      </w:smartTag>
      <w:r w:rsidRPr="00BA522A">
        <w:rPr>
          <w:sz w:val="28"/>
          <w:szCs w:val="28"/>
        </w:rPr>
        <w:t>) в поперечнике.</w:t>
      </w:r>
    </w:p>
    <w:p w:rsidR="00A80DE6" w:rsidRPr="00BA522A" w:rsidRDefault="00A80DE6" w:rsidP="00A80DE6">
      <w:pPr>
        <w:pStyle w:val="a3"/>
        <w:ind w:right="20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В горных работах пыль образуется при производственных проессах, связанных с разрушением горных пород и их транспортировкой. Приближенно можно считать, что в угольных шахтах 55-65 % общего количества пыли образуется при работе врубовых машин и комбайнов, 15-20 % - при отбойке и навалке угля на конвейер, 15-20 % - при транспортировке ископаемого. В рудных шахтах при мокром бурении буровые· работы дают 40-50 % общего количества пыли, взрывные работы 35-45 % и прочие источники 10-20%. </w:t>
      </w:r>
    </w:p>
    <w:p w:rsidR="00A80DE6" w:rsidRPr="00BA522A" w:rsidRDefault="00A80DE6" w:rsidP="00A80DE6">
      <w:pPr>
        <w:pStyle w:val="a3"/>
        <w:ind w:right="20"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Конечно, для разных шахт или участков доли отдельных пылеобразующих процессов будут разными. </w:t>
      </w:r>
    </w:p>
    <w:p w:rsidR="00A80DE6" w:rsidRPr="00BA522A" w:rsidRDefault="00A80DE6" w:rsidP="00A80DE6">
      <w:pPr>
        <w:pStyle w:val="a3"/>
        <w:ind w:right="20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Для характеристики пылеобразования применяют следующие показатели: </w:t>
      </w:r>
    </w:p>
    <w:p w:rsidR="00A80DE6" w:rsidRPr="00BA522A" w:rsidRDefault="00A80DE6" w:rsidP="00A80DE6">
      <w:pPr>
        <w:pStyle w:val="a3"/>
        <w:ind w:right="1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1) удельный выход пыли - количество пыли, поступающей в воздух на единицу веса отбитой или погруженной массы (г/т);</w:t>
      </w:r>
    </w:p>
    <w:p w:rsidR="00A80DE6" w:rsidRPr="00BA522A" w:rsidRDefault="00A80DE6" w:rsidP="00A80DE6">
      <w:pPr>
        <w:pStyle w:val="a3"/>
        <w:ind w:right="1"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 2) интенсивность пылеобразования - количество пыли, поступающей в воздух в единицу времени при данном процессе (г/ мин, мг/сек); </w:t>
      </w:r>
    </w:p>
    <w:p w:rsidR="00A80DE6" w:rsidRPr="00BA522A" w:rsidRDefault="00A80DE6" w:rsidP="00A80DE6">
      <w:pPr>
        <w:pStyle w:val="a3"/>
        <w:ind w:right="2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3) запыленность воздуха - концентрация пыли в воздухе (мг/м</w:t>
      </w:r>
      <w:r w:rsidRPr="00BA522A">
        <w:rPr>
          <w:sz w:val="28"/>
          <w:szCs w:val="28"/>
          <w:vertAlign w:val="superscript"/>
        </w:rPr>
        <w:t>3</w:t>
      </w:r>
      <w:r w:rsidRPr="00BA522A">
        <w:rPr>
          <w:sz w:val="28"/>
          <w:szCs w:val="28"/>
        </w:rPr>
        <w:t>). Данные об удельном выходе пыли и интенсивности пылеобразования приведены в табл. Фактическая запыленность атмосферы забоев при отсутствии пыли недостаточности мер пылеподавления может' достигать не·скольких сотен и даже тысяч мг/м</w:t>
      </w:r>
      <w:r w:rsidRPr="00BA522A">
        <w:rPr>
          <w:sz w:val="28"/>
          <w:szCs w:val="28"/>
          <w:vertAlign w:val="superscript"/>
        </w:rPr>
        <w:t>3</w:t>
      </w:r>
      <w:r w:rsidRPr="00BA522A">
        <w:rPr>
          <w:sz w:val="28"/>
          <w:szCs w:val="28"/>
        </w:rPr>
        <w:t xml:space="preserve">. </w:t>
      </w:r>
    </w:p>
    <w:p w:rsidR="00A80DE6" w:rsidRPr="00BA522A" w:rsidRDefault="00A80DE6" w:rsidP="00A80DE6">
      <w:pPr>
        <w:pStyle w:val="a3"/>
        <w:ind w:right="2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Интенсивность пылеобразования и, тем более, запыленность воздуха неодинаковы для различных шахт и бассейнов. </w:t>
      </w:r>
    </w:p>
    <w:p w:rsidR="00A80DE6" w:rsidRPr="00BA522A" w:rsidRDefault="00A80DE6" w:rsidP="00A80DE6">
      <w:pPr>
        <w:pStyle w:val="a3"/>
        <w:ind w:right="2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Образующаяся при производственных процессах пыль неоднородна по крупности. </w:t>
      </w:r>
    </w:p>
    <w:p w:rsidR="00A80DE6" w:rsidRPr="00BA522A" w:rsidRDefault="00A80DE6" w:rsidP="00A80DE6">
      <w:pPr>
        <w:pStyle w:val="a3"/>
        <w:ind w:right="28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ПО исследованиям С. Я. Хейфица и А. С. Бурчакова, при производственных процессах добычи угля в лавах количество угольной пыли с размером частиц более 10 мг составляет от 10 до 33 % по весу от общего количества </w:t>
      </w:r>
      <w:r w:rsidRPr="00BA522A">
        <w:rPr>
          <w:sz w:val="28"/>
          <w:szCs w:val="28"/>
        </w:rPr>
        <w:lastRenderedPageBreak/>
        <w:t xml:space="preserve">образующейся пыли. Установлено также, что в витающей пыли с увеличением скорости вентиляционной струи возрастает процент частиц более крупных фракций. </w:t>
      </w:r>
    </w:p>
    <w:p w:rsidR="00A80DE6" w:rsidRPr="00BA522A" w:rsidRDefault="00A80DE6" w:rsidP="00A80DE6">
      <w:pPr>
        <w:pStyle w:val="a3"/>
        <w:ind w:left="19" w:right="4" w:firstLine="321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По данным П. И. Мустеля, анализ буровой муки, взятой на апатитовом руднике, показал, что количество пыли размером менее 10мг составляет в среднем 6,4 % общего веса буровой муки. </w:t>
      </w:r>
    </w:p>
    <w:p w:rsidR="00A80DE6" w:rsidRPr="00BA522A" w:rsidRDefault="00A80DE6" w:rsidP="00A80DE6">
      <w:pPr>
        <w:pStyle w:val="a3"/>
        <w:ind w:left="19" w:right="4" w:firstLine="321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В зависимости от Физико-механических свойств горных пород и от </w:t>
      </w:r>
    </w:p>
    <w:p w:rsidR="00A80DE6" w:rsidRPr="00BA522A" w:rsidRDefault="00A80DE6" w:rsidP="00A80DE6">
      <w:pPr>
        <w:pStyle w:val="a3"/>
        <w:ind w:right="4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производственных процессов дисперсность пыли, образующейся при выполнении горных работ, неодинакова. Наиболее мелкая породная пыль образуется при бурении шпуров, наиболее крупная при погрузочных операциях. </w:t>
      </w:r>
    </w:p>
    <w:p w:rsidR="00A80DE6" w:rsidRPr="00BA522A" w:rsidRDefault="00A80DE6" w:rsidP="00A80DE6">
      <w:pPr>
        <w:pStyle w:val="a3"/>
        <w:ind w:right="24" w:firstLine="540"/>
        <w:jc w:val="both"/>
        <w:rPr>
          <w:sz w:val="28"/>
          <w:szCs w:val="28"/>
        </w:rPr>
      </w:pPr>
    </w:p>
    <w:p w:rsidR="00A80DE6" w:rsidRPr="00BA522A" w:rsidRDefault="00A80DE6" w:rsidP="00A80DE6">
      <w:pPr>
        <w:pStyle w:val="a3"/>
        <w:jc w:val="center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2. Профессиональная вредность рудничной пыли</w:t>
      </w:r>
    </w:p>
    <w:p w:rsidR="00A80DE6" w:rsidRPr="00BA522A" w:rsidRDefault="00A80DE6" w:rsidP="00A80DE6">
      <w:pPr>
        <w:pStyle w:val="a3"/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По действию на человеческий организм рудничная пыль делится на две категории: ядовитую пыль (свинцовая, ртутная и т. д.) И неядовитую (пыль угля, песчаника и т. д.). Неядовитая породная и угольная пыль, загрязняя атмосферу, может вызывать легочные заболевания, носящие общее название (пневмокониозы). </w:t>
      </w:r>
    </w:p>
    <w:p w:rsidR="00A80DE6" w:rsidRPr="00BA522A" w:rsidRDefault="00A80DE6" w:rsidP="00A80DE6">
      <w:pPr>
        <w:pStyle w:val="a3"/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Пневмокониоз, вызванный кремнистой пылью (содержащей Si0</w:t>
      </w:r>
      <w:r w:rsidRPr="00BA522A">
        <w:rPr>
          <w:sz w:val="28"/>
          <w:szCs w:val="28"/>
          <w:vertAlign w:val="subscript"/>
        </w:rPr>
        <w:t>2</w:t>
      </w:r>
      <w:r w:rsidRPr="00BA522A">
        <w:rPr>
          <w:sz w:val="28"/>
          <w:szCs w:val="28"/>
        </w:rPr>
        <w:t xml:space="preserve">). называют силикозом, а угольный пылью - антракозом (силициум  кремень, антракон - уголь). </w:t>
      </w:r>
    </w:p>
    <w:p w:rsidR="00A80DE6" w:rsidRPr="00BA522A" w:rsidRDefault="00A80DE6" w:rsidP="00A80DE6">
      <w:pPr>
        <w:pStyle w:val="a3"/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Наиболее тяжелым заболеванием является силикоз. Упрощенно процесс заболевания силикозом можно представить следующим образом: пылевые частицы, преимущественно размером менее 5 </w:t>
      </w:r>
      <w:r w:rsidRPr="00BA522A">
        <w:rPr>
          <w:w w:val="77"/>
          <w:sz w:val="28"/>
          <w:szCs w:val="28"/>
        </w:rPr>
        <w:t xml:space="preserve">мк </w:t>
      </w:r>
      <w:r w:rsidRPr="00BA522A">
        <w:rPr>
          <w:iCs/>
          <w:sz w:val="28"/>
          <w:szCs w:val="28"/>
        </w:rPr>
        <w:t>(</w:t>
      </w:r>
      <w:smartTag w:uri="urn:schemas-microsoft-com:office:smarttags" w:element="metricconverter">
        <w:smartTagPr>
          <w:attr w:name="ProductID" w:val="0,005 мм"/>
        </w:smartTagPr>
        <w:r w:rsidRPr="00BA522A">
          <w:rPr>
            <w:iCs/>
            <w:sz w:val="28"/>
            <w:szCs w:val="28"/>
          </w:rPr>
          <w:t>0,005 мм</w:t>
        </w:r>
      </w:smartTag>
      <w:r w:rsidRPr="00BA522A">
        <w:rPr>
          <w:iCs/>
          <w:sz w:val="28"/>
          <w:szCs w:val="28"/>
        </w:rPr>
        <w:t>),</w:t>
      </w:r>
      <w:r w:rsidRPr="00BA522A">
        <w:rPr>
          <w:i/>
          <w:iCs/>
          <w:sz w:val="28"/>
          <w:szCs w:val="28"/>
        </w:rPr>
        <w:t xml:space="preserve"> </w:t>
      </w:r>
      <w:r w:rsidRPr="00BA522A">
        <w:rPr>
          <w:sz w:val="28"/>
          <w:szCs w:val="28"/>
        </w:rPr>
        <w:t>проникают вместе с вдыхаемым воздухом в легочные пузырьки - альвеолы и задерживаются на их стенках. Под влиянием тканевых жидкостей Si0</w:t>
      </w:r>
      <w:r w:rsidRPr="00BA522A">
        <w:rPr>
          <w:sz w:val="28"/>
          <w:szCs w:val="28"/>
          <w:vertAlign w:val="subscript"/>
        </w:rPr>
        <w:t>2</w:t>
      </w:r>
      <w:r w:rsidRPr="00BA522A">
        <w:rPr>
          <w:sz w:val="28"/>
          <w:szCs w:val="28"/>
        </w:rPr>
        <w:t xml:space="preserve"> переходит в H</w:t>
      </w:r>
      <w:r w:rsidRPr="00BA522A">
        <w:rPr>
          <w:sz w:val="28"/>
          <w:szCs w:val="28"/>
          <w:vertAlign w:val="subscript"/>
        </w:rPr>
        <w:t>2</w:t>
      </w:r>
      <w:r w:rsidRPr="00BA522A">
        <w:rPr>
          <w:sz w:val="28"/>
          <w:szCs w:val="28"/>
        </w:rPr>
        <w:t xml:space="preserve">SiO </w:t>
      </w:r>
      <w:r w:rsidRPr="00BA522A">
        <w:rPr>
          <w:w w:val="106"/>
          <w:sz w:val="28"/>
          <w:szCs w:val="28"/>
        </w:rPr>
        <w:t xml:space="preserve">3 - </w:t>
      </w:r>
      <w:r w:rsidRPr="00BA522A">
        <w:rPr>
          <w:sz w:val="28"/>
          <w:szCs w:val="28"/>
        </w:rPr>
        <w:t xml:space="preserve">кремневую кислоту, оказывающую химическое воздействие на ткани. </w:t>
      </w:r>
    </w:p>
    <w:p w:rsidR="00A80DE6" w:rsidRPr="00BA522A" w:rsidRDefault="00A80DE6" w:rsidP="00A80DE6">
      <w:pPr>
        <w:pStyle w:val="a3"/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Организм человека стремится изолировать попавшие в легкие инородные частицы: пылинки захватываются и поглощаются особыми подвижными клетками - фагоцитами. При значительном количестве пыли фагоциты не справляются с задачей выноса пылинок из организма. Они начинают скапливаться в полости альвеол, а также в лимфатических путях легких. Постепенно под воздействием H</w:t>
      </w:r>
      <w:r w:rsidRPr="00BA522A">
        <w:rPr>
          <w:sz w:val="28"/>
          <w:szCs w:val="28"/>
          <w:vertAlign w:val="subscript"/>
        </w:rPr>
        <w:t>2</w:t>
      </w:r>
      <w:r w:rsidRPr="00BA522A">
        <w:rPr>
          <w:sz w:val="28"/>
          <w:szCs w:val="28"/>
        </w:rPr>
        <w:t>SiO</w:t>
      </w:r>
      <w:r w:rsidRPr="00BA522A">
        <w:rPr>
          <w:sz w:val="28"/>
          <w:szCs w:val="28"/>
          <w:vertAlign w:val="subscript"/>
        </w:rPr>
        <w:t>3</w:t>
      </w:r>
      <w:r w:rsidRPr="00BA522A">
        <w:rPr>
          <w:sz w:val="28"/>
          <w:szCs w:val="28"/>
        </w:rPr>
        <w:t xml:space="preserve"> </w:t>
      </w:r>
      <w:r w:rsidRPr="00BA522A">
        <w:rPr>
          <w:w w:val="107"/>
          <w:sz w:val="28"/>
          <w:szCs w:val="28"/>
        </w:rPr>
        <w:t xml:space="preserve"> </w:t>
      </w:r>
      <w:r w:rsidRPr="00BA522A">
        <w:rPr>
          <w:sz w:val="28"/>
          <w:szCs w:val="28"/>
        </w:rPr>
        <w:t>поглотившие пылевые частицы фагоциты видоизменяются, превращаясь в волокна соединительной ткани (фиброз). Волокна, наслаиваясь, образуют силикотические узелки размерами до 1-</w:t>
      </w:r>
      <w:smartTag w:uri="urn:schemas-microsoft-com:office:smarttags" w:element="metricconverter">
        <w:smartTagPr>
          <w:attr w:name="ProductID" w:val="4 мм"/>
        </w:smartTagPr>
        <w:r w:rsidRPr="00BA522A">
          <w:rPr>
            <w:sz w:val="28"/>
            <w:szCs w:val="28"/>
          </w:rPr>
          <w:t xml:space="preserve">4 </w:t>
        </w:r>
        <w:r w:rsidRPr="00BA522A">
          <w:rPr>
            <w:i/>
            <w:iCs/>
            <w:w w:val="114"/>
            <w:sz w:val="28"/>
            <w:szCs w:val="28"/>
          </w:rPr>
          <w:t>мм</w:t>
        </w:r>
      </w:smartTag>
      <w:r w:rsidRPr="00BA522A">
        <w:rPr>
          <w:i/>
          <w:iCs/>
          <w:w w:val="114"/>
          <w:sz w:val="28"/>
          <w:szCs w:val="28"/>
        </w:rPr>
        <w:t xml:space="preserve">. </w:t>
      </w:r>
      <w:r w:rsidRPr="00BA522A">
        <w:rPr>
          <w:sz w:val="28"/>
          <w:szCs w:val="28"/>
        </w:rPr>
        <w:t xml:space="preserve">Постепенно единичные фиброзные узелки соединяются в группы. </w:t>
      </w:r>
    </w:p>
    <w:p w:rsidR="00A80DE6" w:rsidRPr="00BA522A" w:rsidRDefault="00A80DE6" w:rsidP="00A80DE6">
      <w:pPr>
        <w:pStyle w:val="a3"/>
        <w:ind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Таким образом, отдельные группы альвеол легкого постепенно замещаются фиброзной тканью. Это отрицательно сказывается на нервной, сосудистой, лимфатической системах легкого. Нарушение работы легких ведет к нарушениям и в кровообращении, и в работе сердца. В конечном счете человек погибает от декомпенсации сердца или пневмонии. Этот процесс осложняется наличием также ряда других явлений, вызываемых вредным действием H</w:t>
      </w:r>
      <w:r w:rsidRPr="00BA522A">
        <w:rPr>
          <w:sz w:val="28"/>
          <w:szCs w:val="28"/>
          <w:vertAlign w:val="subscript"/>
        </w:rPr>
        <w:t>2</w:t>
      </w:r>
      <w:r w:rsidRPr="00BA522A">
        <w:rPr>
          <w:sz w:val="28"/>
          <w:szCs w:val="28"/>
        </w:rPr>
        <w:t>SiO</w:t>
      </w:r>
      <w:r w:rsidRPr="00BA522A">
        <w:rPr>
          <w:w w:val="110"/>
          <w:sz w:val="28"/>
          <w:szCs w:val="28"/>
          <w:vertAlign w:val="subscript"/>
        </w:rPr>
        <w:t>3</w:t>
      </w:r>
      <w:r w:rsidRPr="00BA522A">
        <w:rPr>
          <w:w w:val="110"/>
          <w:sz w:val="28"/>
          <w:szCs w:val="28"/>
        </w:rPr>
        <w:t xml:space="preserve"> </w:t>
      </w:r>
      <w:r w:rsidRPr="00BA522A">
        <w:rPr>
          <w:sz w:val="28"/>
          <w:szCs w:val="28"/>
        </w:rPr>
        <w:t xml:space="preserve">на организм человека. </w:t>
      </w:r>
    </w:p>
    <w:p w:rsidR="00A80DE6" w:rsidRPr="00BA522A" w:rsidRDefault="00A80DE6" w:rsidP="00A80DE6">
      <w:pPr>
        <w:pStyle w:val="a3"/>
        <w:ind w:right="62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lastRenderedPageBreak/>
        <w:t xml:space="preserve">Различают несколько форм силикоза: обыкновенный, быстротекучий, поздний. 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Наиболее распространенной является первая форма - обыкновенный с и л и к о з, развивающийся у человека в течение длительного периода </w:t>
      </w:r>
      <w:r w:rsidRPr="00BA522A">
        <w:rPr>
          <w:w w:val="123"/>
          <w:sz w:val="28"/>
          <w:szCs w:val="28"/>
        </w:rPr>
        <w:t xml:space="preserve">(5-10 </w:t>
      </w:r>
      <w:r w:rsidRPr="00BA522A">
        <w:rPr>
          <w:sz w:val="28"/>
          <w:szCs w:val="28"/>
        </w:rPr>
        <w:t xml:space="preserve">лет). На первой стадии заболевания человек ощущает боли в груди, легкий сухой кашель, одышку при большом напряжении организма. 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w w:val="110"/>
          <w:sz w:val="28"/>
          <w:szCs w:val="28"/>
        </w:rPr>
        <w:t>Быстротекущий</w:t>
      </w:r>
      <w:r w:rsidRPr="00BA522A">
        <w:rPr>
          <w:sz w:val="28"/>
          <w:szCs w:val="28"/>
        </w:rPr>
        <w:t xml:space="preserve"> с и л и к о з имеет те же стадии, что и обыкновенный, но болезнь развивается более активно - в течение </w:t>
      </w:r>
      <w:r w:rsidRPr="00BA522A">
        <w:rPr>
          <w:w w:val="144"/>
          <w:sz w:val="28"/>
          <w:szCs w:val="28"/>
        </w:rPr>
        <w:t xml:space="preserve">2-3 </w:t>
      </w:r>
      <w:r w:rsidRPr="00BA522A">
        <w:rPr>
          <w:sz w:val="28"/>
          <w:szCs w:val="28"/>
        </w:rPr>
        <w:t xml:space="preserve">лет. 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Поздним называют силикоз, наступающий у человека через некоторое время после того, как он уже оставил работы в опасных по силикозу условиях. Такие случаи также объясняются действием накопившейся в легких пыли, которая в начальный период болезни успешно подавлялась организмом. Кроме этих форм выделяют еще так называемое подозрение на силикоз. 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При заболевании антракозом образование фиброзной ткани в легких происходит менее интенсивно. Поражения легких не бывают такими тяжелыми, как при силикозе. Развивается антракоз значительно медленнее силикоза и обычно у людей, имеющих стаж подземной работы не менее 10 лет. 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Активных средств лечения силикоза пока нет и поэтому основная медико-санитарная работа ведется в направлении профилактики силикоза, ранней диагностики и своевременного перевода заболевшего силикозом на работу, не связанную с вдыханием пыли и вредных газов. 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На опасных по силикозу шахтах устанавливается специальный режим: сокращенный рабочий день, профилактические медицинские осмотры, ультрафиолетовое облучение рабочих в специальных помещениях (фотариях) и др. </w:t>
      </w:r>
    </w:p>
    <w:p w:rsidR="00A80DE6" w:rsidRPr="00BA522A" w:rsidRDefault="00A80DE6" w:rsidP="00A80DE6">
      <w:pPr>
        <w:pStyle w:val="a3"/>
        <w:ind w:right="14" w:firstLine="540"/>
        <w:jc w:val="both"/>
        <w:rPr>
          <w:w w:val="116"/>
          <w:sz w:val="28"/>
          <w:szCs w:val="28"/>
        </w:rPr>
      </w:pPr>
      <w:r w:rsidRPr="00BA522A">
        <w:rPr>
          <w:sz w:val="28"/>
          <w:szCs w:val="28"/>
        </w:rPr>
        <w:t xml:space="preserve">Возможность заболевания силикозом (антракозом) находится в прямой зависимости от интенсивности вдыхания пыли. Установлено, что решающее значение при этом имеет общая масса пыли различных фракций, поступающая в легкие, и содержание свободной двуокиси кремния. Едиными правилами безопасности установлены следующие предельно допустимые концентрации пыли в зависимости от содержания свободной </w:t>
      </w:r>
      <w:r w:rsidRPr="00BA522A">
        <w:rPr>
          <w:w w:val="116"/>
          <w:sz w:val="28"/>
          <w:szCs w:val="28"/>
        </w:rPr>
        <w:t>Si0</w:t>
      </w:r>
      <w:r w:rsidRPr="00BA522A">
        <w:rPr>
          <w:w w:val="116"/>
          <w:sz w:val="28"/>
          <w:szCs w:val="28"/>
          <w:vertAlign w:val="subscript"/>
        </w:rPr>
        <w:t>2</w:t>
      </w:r>
      <w:r w:rsidRPr="00BA522A">
        <w:rPr>
          <w:w w:val="116"/>
          <w:sz w:val="28"/>
          <w:szCs w:val="28"/>
        </w:rPr>
        <w:t xml:space="preserve"> в породах и полезном ископаемом. </w:t>
      </w:r>
    </w:p>
    <w:p w:rsidR="00A80DE6" w:rsidRPr="00BA522A" w:rsidRDefault="00A80DE6" w:rsidP="00A80DE6">
      <w:pPr>
        <w:pStyle w:val="a3"/>
        <w:ind w:right="9" w:firstLine="540"/>
        <w:jc w:val="both"/>
        <w:rPr>
          <w:w w:val="116"/>
          <w:sz w:val="28"/>
          <w:szCs w:val="28"/>
        </w:rPr>
      </w:pPr>
      <w:r w:rsidRPr="00BA522A">
        <w:rPr>
          <w:sz w:val="28"/>
          <w:szCs w:val="28"/>
        </w:rPr>
        <w:t xml:space="preserve">Свободная двуокись кремния встречается в виде минералов кварцевой группы (кварц, халцедон и др.) и входит в состав многих горных пород. Тан, свободную двуокись кремния содержат: песчаник - </w:t>
      </w:r>
      <w:r w:rsidRPr="00BA522A">
        <w:rPr>
          <w:w w:val="123"/>
          <w:sz w:val="28"/>
          <w:szCs w:val="28"/>
        </w:rPr>
        <w:t xml:space="preserve">33-76 </w:t>
      </w:r>
      <w:r w:rsidRPr="00BA522A">
        <w:rPr>
          <w:w w:val="85"/>
          <w:sz w:val="28"/>
          <w:szCs w:val="28"/>
        </w:rPr>
        <w:t xml:space="preserve">%, </w:t>
      </w:r>
      <w:r w:rsidRPr="00BA522A">
        <w:rPr>
          <w:sz w:val="28"/>
          <w:szCs w:val="28"/>
        </w:rPr>
        <w:t xml:space="preserve">песчанистый известняк </w:t>
      </w:r>
      <w:r w:rsidRPr="00BA522A">
        <w:rPr>
          <w:w w:val="123"/>
          <w:sz w:val="28"/>
          <w:szCs w:val="28"/>
        </w:rPr>
        <w:t xml:space="preserve">15-37 </w:t>
      </w:r>
      <w:r w:rsidRPr="00BA522A">
        <w:rPr>
          <w:w w:val="85"/>
          <w:sz w:val="28"/>
          <w:szCs w:val="28"/>
        </w:rPr>
        <w:t xml:space="preserve">%, </w:t>
      </w:r>
      <w:r w:rsidRPr="00BA522A">
        <w:rPr>
          <w:sz w:val="28"/>
          <w:szCs w:val="28"/>
        </w:rPr>
        <w:t xml:space="preserve">обыкновенный известняк - </w:t>
      </w:r>
      <w:r w:rsidRPr="00BA522A">
        <w:rPr>
          <w:w w:val="116"/>
          <w:sz w:val="28"/>
          <w:szCs w:val="28"/>
        </w:rPr>
        <w:t xml:space="preserve">0,2-0,8%. </w:t>
      </w:r>
    </w:p>
    <w:p w:rsidR="00A80DE6" w:rsidRPr="00BA522A" w:rsidRDefault="00A80DE6" w:rsidP="00A80DE6">
      <w:pPr>
        <w:pStyle w:val="a3"/>
        <w:ind w:left="4" w:right="9" w:firstLine="326"/>
        <w:jc w:val="both"/>
        <w:rPr>
          <w:w w:val="108"/>
          <w:sz w:val="28"/>
          <w:szCs w:val="28"/>
        </w:rPr>
      </w:pPr>
      <w:r w:rsidRPr="00BA522A">
        <w:rPr>
          <w:sz w:val="28"/>
          <w:szCs w:val="28"/>
        </w:rPr>
        <w:t xml:space="preserve">Содержание свободной двуокиси кремния во взвешенной пыли в породных забоях шахт Карагандинского бассейна колеблется от </w:t>
      </w:r>
      <w:r w:rsidRPr="00BA522A">
        <w:rPr>
          <w:w w:val="108"/>
          <w:sz w:val="28"/>
          <w:szCs w:val="28"/>
        </w:rPr>
        <w:t xml:space="preserve">18,5 </w:t>
      </w:r>
      <w:r w:rsidRPr="00BA522A">
        <w:rPr>
          <w:sz w:val="28"/>
          <w:szCs w:val="28"/>
        </w:rPr>
        <w:t xml:space="preserve">до </w:t>
      </w:r>
      <w:r w:rsidRPr="00BA522A">
        <w:rPr>
          <w:w w:val="108"/>
          <w:sz w:val="28"/>
          <w:szCs w:val="28"/>
        </w:rPr>
        <w:t xml:space="preserve">25 %, </w:t>
      </w:r>
      <w:r w:rsidRPr="00BA522A">
        <w:rPr>
          <w:sz w:val="28"/>
          <w:szCs w:val="28"/>
        </w:rPr>
        <w:t xml:space="preserve">Кузнецкого бассейна - от </w:t>
      </w:r>
      <w:r w:rsidRPr="00BA522A">
        <w:rPr>
          <w:w w:val="108"/>
          <w:sz w:val="28"/>
          <w:szCs w:val="28"/>
        </w:rPr>
        <w:t xml:space="preserve">9,2 </w:t>
      </w:r>
      <w:r w:rsidRPr="00BA522A">
        <w:rPr>
          <w:sz w:val="28"/>
          <w:szCs w:val="28"/>
        </w:rPr>
        <w:t xml:space="preserve">до </w:t>
      </w:r>
      <w:r w:rsidRPr="00BA522A">
        <w:rPr>
          <w:w w:val="108"/>
          <w:sz w:val="28"/>
          <w:szCs w:val="28"/>
        </w:rPr>
        <w:t xml:space="preserve">33,9 %. </w:t>
      </w:r>
      <w:r w:rsidRPr="00BA522A">
        <w:rPr>
          <w:sz w:val="28"/>
          <w:szCs w:val="28"/>
        </w:rPr>
        <w:t xml:space="preserve">На некоторых шахтах Кизеловского бассейна верхний предел содержания свободной двуокиси кремния в пыли при буровых работах достигает 8090 </w:t>
      </w:r>
      <w:r w:rsidRPr="00BA522A">
        <w:rPr>
          <w:w w:val="87"/>
          <w:sz w:val="28"/>
          <w:szCs w:val="28"/>
        </w:rPr>
        <w:t xml:space="preserve">%. </w:t>
      </w:r>
      <w:r w:rsidRPr="00BA522A">
        <w:rPr>
          <w:sz w:val="28"/>
          <w:szCs w:val="28"/>
        </w:rPr>
        <w:t>Свободная SiO</w:t>
      </w:r>
      <w:r w:rsidRPr="00BA522A">
        <w:rPr>
          <w:sz w:val="28"/>
          <w:szCs w:val="28"/>
          <w:vertAlign w:val="subscript"/>
        </w:rPr>
        <w:t>2</w:t>
      </w:r>
      <w:r w:rsidRPr="00BA522A">
        <w:rPr>
          <w:sz w:val="28"/>
          <w:szCs w:val="28"/>
        </w:rPr>
        <w:t xml:space="preserve"> обнаруживается также и в углях: в донецких</w:t>
      </w:r>
      <w:r w:rsidRPr="00BA522A">
        <w:rPr>
          <w:w w:val="108"/>
          <w:sz w:val="28"/>
          <w:szCs w:val="28"/>
        </w:rPr>
        <w:t xml:space="preserve">1,0-8,0%, </w:t>
      </w:r>
      <w:r w:rsidRPr="00BA522A">
        <w:rPr>
          <w:sz w:val="28"/>
          <w:szCs w:val="28"/>
        </w:rPr>
        <w:t xml:space="preserve">карагандинских - </w:t>
      </w:r>
      <w:r w:rsidRPr="00BA522A">
        <w:rPr>
          <w:w w:val="108"/>
          <w:sz w:val="28"/>
          <w:szCs w:val="28"/>
        </w:rPr>
        <w:t xml:space="preserve">4,2-6,6 %, </w:t>
      </w:r>
      <w:r w:rsidRPr="00BA522A">
        <w:rPr>
          <w:sz w:val="28"/>
          <w:szCs w:val="28"/>
        </w:rPr>
        <w:t xml:space="preserve">кизеловских - </w:t>
      </w:r>
      <w:r w:rsidRPr="00BA522A">
        <w:rPr>
          <w:w w:val="108"/>
          <w:sz w:val="28"/>
          <w:szCs w:val="28"/>
        </w:rPr>
        <w:t xml:space="preserve">0,54,6%, </w:t>
      </w:r>
      <w:r w:rsidRPr="00BA522A">
        <w:rPr>
          <w:sz w:val="28"/>
          <w:szCs w:val="28"/>
        </w:rPr>
        <w:t xml:space="preserve">подмосковных - </w:t>
      </w:r>
      <w:r w:rsidRPr="00BA522A">
        <w:rPr>
          <w:w w:val="108"/>
          <w:sz w:val="28"/>
          <w:szCs w:val="28"/>
        </w:rPr>
        <w:t xml:space="preserve">0-2,5%. </w:t>
      </w:r>
    </w:p>
    <w:p w:rsidR="00A80DE6" w:rsidRPr="00BA522A" w:rsidRDefault="00A80DE6" w:rsidP="00A80DE6">
      <w:pPr>
        <w:pStyle w:val="a3"/>
        <w:ind w:left="4" w:right="9" w:firstLine="326"/>
        <w:jc w:val="both"/>
        <w:rPr>
          <w:sz w:val="28"/>
          <w:szCs w:val="28"/>
        </w:rPr>
      </w:pPr>
      <w:r w:rsidRPr="00BA522A">
        <w:rPr>
          <w:sz w:val="28"/>
          <w:szCs w:val="28"/>
        </w:rPr>
        <w:lastRenderedPageBreak/>
        <w:t xml:space="preserve">Основным направлением в профилактике силикоза является про ведение инженерно-технических мероприятий, обеспечивающих уменьшение пылеобразования при рабочих процессах и своевременное подавление пыли. </w:t>
      </w:r>
    </w:p>
    <w:p w:rsidR="00A80DE6" w:rsidRPr="00BA522A" w:rsidRDefault="00A80DE6" w:rsidP="00A80DE6">
      <w:pPr>
        <w:pStyle w:val="a3"/>
        <w:ind w:right="9"/>
        <w:rPr>
          <w:sz w:val="28"/>
          <w:szCs w:val="28"/>
        </w:rPr>
      </w:pPr>
    </w:p>
    <w:p w:rsidR="00A80DE6" w:rsidRPr="00BA522A" w:rsidRDefault="00A80DE6" w:rsidP="00A80DE6">
      <w:pPr>
        <w:pStyle w:val="a3"/>
        <w:ind w:left="4" w:right="9" w:firstLine="326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3. Взрывчатые свойства пыли</w:t>
      </w:r>
    </w:p>
    <w:p w:rsidR="00A80DE6" w:rsidRPr="00BA522A" w:rsidRDefault="00A80DE6" w:rsidP="00A80DE6">
      <w:pPr>
        <w:jc w:val="both"/>
        <w:rPr>
          <w:sz w:val="28"/>
          <w:szCs w:val="28"/>
        </w:rPr>
      </w:pPr>
      <w:r w:rsidRPr="00BA522A">
        <w:rPr>
          <w:sz w:val="28"/>
          <w:szCs w:val="28"/>
        </w:rPr>
        <w:t>   Многие твердые негорючие вещества становятся  взрывчатыми в пылеобразном состоянии. Это объясняется огромной поверхностью соприкосновения  распыленного вещества с кислородом воздуха. Сульфидная пыль взрывается при температуре 340-590ºС.</w:t>
      </w:r>
    </w:p>
    <w:p w:rsidR="00A80DE6" w:rsidRPr="00BA522A" w:rsidRDefault="00A80DE6" w:rsidP="00A80DE6">
      <w:pPr>
        <w:jc w:val="both"/>
        <w:rPr>
          <w:sz w:val="28"/>
          <w:szCs w:val="28"/>
        </w:rPr>
      </w:pPr>
      <w:r w:rsidRPr="00BA522A">
        <w:rPr>
          <w:sz w:val="28"/>
          <w:szCs w:val="28"/>
        </w:rPr>
        <w:t>   Серная пыль - 320-340 ºС. Угольная пыль - 700-900 ºС.  Меры борьбы с запыленностью воздуха: 1)Орошение водой в местах пылеобразования. Места перегрузки с одного конвейера на др. или в рудоспуск окожушивают. При бурении применяют промывку шпуров и скважин водой. При работе комбайнов вода направляется в то место, где производится разрушение угля. Для осаждения пыли в выработках устраивают водяные завесы. На калийных рудниках применяют сухое пылеподавление.</w:t>
      </w:r>
    </w:p>
    <w:p w:rsidR="00A80DE6" w:rsidRPr="00BA522A" w:rsidRDefault="00A80DE6" w:rsidP="00A80DE6">
      <w:pPr>
        <w:pStyle w:val="a3"/>
        <w:jc w:val="both"/>
        <w:rPr>
          <w:sz w:val="28"/>
          <w:szCs w:val="28"/>
        </w:rPr>
      </w:pPr>
      <w:r w:rsidRPr="00BA522A">
        <w:rPr>
          <w:w w:val="87"/>
          <w:sz w:val="28"/>
          <w:szCs w:val="28"/>
        </w:rPr>
        <w:t>У</w:t>
      </w:r>
      <w:r w:rsidRPr="00BA522A">
        <w:rPr>
          <w:sz w:val="28"/>
          <w:szCs w:val="28"/>
        </w:rPr>
        <w:t xml:space="preserve">гольная и сульфидная пыль при некоторых условиях могут образовывать с воздухом взрывчатую смесь. Весьма серьезные катастрофы, имевшие место в угольных шахтах, вызывались взрывами одной угольной пыли или угольной пыли совместно с метаном. </w:t>
      </w:r>
    </w:p>
    <w:p w:rsidR="00A80DE6" w:rsidRPr="00BA522A" w:rsidRDefault="00A80DE6" w:rsidP="00A80DE6">
      <w:pPr>
        <w:pStyle w:val="a3"/>
        <w:ind w:left="38" w:firstLine="316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Взрывчатость угольной пыли зависит в основном от следующих факторов: </w:t>
      </w:r>
    </w:p>
    <w:p w:rsidR="00A80DE6" w:rsidRPr="00BA522A" w:rsidRDefault="00A80DE6" w:rsidP="00A80DE6">
      <w:pPr>
        <w:pStyle w:val="a3"/>
        <w:ind w:left="18" w:right="4" w:firstLine="326"/>
        <w:jc w:val="both"/>
        <w:rPr>
          <w:sz w:val="28"/>
          <w:szCs w:val="28"/>
        </w:rPr>
      </w:pPr>
      <w:r w:rsidRPr="00BA522A">
        <w:rPr>
          <w:w w:val="108"/>
          <w:sz w:val="28"/>
          <w:szCs w:val="28"/>
        </w:rPr>
        <w:t xml:space="preserve">1. </w:t>
      </w:r>
      <w:r w:rsidRPr="00BA522A">
        <w:rPr>
          <w:sz w:val="28"/>
          <w:szCs w:val="28"/>
        </w:rPr>
        <w:t xml:space="preserve">Содержание в пыли летучих веществ. Опытами установлено, что пыль антрацитов Донбасса невзрывчатая. Пыль углей, содержащих менее 10 </w:t>
      </w:r>
      <w:r w:rsidRPr="00BA522A">
        <w:rPr>
          <w:w w:val="81"/>
          <w:sz w:val="28"/>
          <w:szCs w:val="28"/>
        </w:rPr>
        <w:t xml:space="preserve">% </w:t>
      </w:r>
      <w:r w:rsidRPr="00BA522A">
        <w:rPr>
          <w:sz w:val="28"/>
          <w:szCs w:val="28"/>
        </w:rPr>
        <w:t xml:space="preserve">летучих веществ, отнесенных к безводной и беззольной массе, взрывчата не во всех случаях. По данным МакНИИ, для углей с содержанием летучих менее </w:t>
      </w:r>
      <w:r w:rsidRPr="00BA522A">
        <w:rPr>
          <w:w w:val="108"/>
          <w:sz w:val="28"/>
          <w:szCs w:val="28"/>
        </w:rPr>
        <w:t xml:space="preserve">15 </w:t>
      </w:r>
      <w:r w:rsidRPr="00BA522A">
        <w:rPr>
          <w:w w:val="86"/>
          <w:sz w:val="28"/>
          <w:szCs w:val="28"/>
        </w:rPr>
        <w:t xml:space="preserve">% </w:t>
      </w:r>
      <w:r w:rsidRPr="00BA522A">
        <w:rPr>
          <w:sz w:val="28"/>
          <w:szCs w:val="28"/>
        </w:rPr>
        <w:t xml:space="preserve">взрывчатой следует считать пыль, которая при пиролизе дает метана более 40 </w:t>
      </w:r>
      <w:r w:rsidRPr="00BA522A">
        <w:rPr>
          <w:i/>
          <w:iCs/>
          <w:sz w:val="28"/>
          <w:szCs w:val="28"/>
        </w:rPr>
        <w:t xml:space="preserve">МЛ </w:t>
      </w:r>
      <w:r w:rsidRPr="00BA522A">
        <w:rPr>
          <w:sz w:val="28"/>
          <w:szCs w:val="28"/>
        </w:rPr>
        <w:t xml:space="preserve">на </w:t>
      </w:r>
      <w:smartTag w:uri="urn:schemas-microsoft-com:office:smarttags" w:element="metricconverter">
        <w:smartTagPr>
          <w:attr w:name="ProductID" w:val="1 г"/>
        </w:smartTagPr>
        <w:r w:rsidRPr="00BA522A">
          <w:rPr>
            <w:w w:val="124"/>
            <w:sz w:val="28"/>
            <w:szCs w:val="28"/>
          </w:rPr>
          <w:t xml:space="preserve">1 </w:t>
        </w:r>
        <w:r w:rsidRPr="00BA522A">
          <w:rPr>
            <w:i/>
            <w:iCs/>
            <w:w w:val="88"/>
            <w:sz w:val="28"/>
            <w:szCs w:val="28"/>
          </w:rPr>
          <w:t>г</w:t>
        </w:r>
      </w:smartTag>
      <w:r w:rsidRPr="00BA522A">
        <w:rPr>
          <w:i/>
          <w:iCs/>
          <w:w w:val="88"/>
          <w:sz w:val="28"/>
          <w:szCs w:val="28"/>
        </w:rPr>
        <w:t xml:space="preserve"> </w:t>
      </w:r>
      <w:r w:rsidRPr="00BA522A">
        <w:rPr>
          <w:sz w:val="28"/>
          <w:szCs w:val="28"/>
        </w:rPr>
        <w:t xml:space="preserve">горючей массы. При содержании летучих более </w:t>
      </w:r>
      <w:r w:rsidRPr="00BA522A">
        <w:rPr>
          <w:w w:val="106"/>
          <w:sz w:val="28"/>
          <w:szCs w:val="28"/>
        </w:rPr>
        <w:t xml:space="preserve">15 </w:t>
      </w:r>
      <w:r w:rsidRPr="00BA522A">
        <w:rPr>
          <w:w w:val="81"/>
          <w:sz w:val="28"/>
          <w:szCs w:val="28"/>
        </w:rPr>
        <w:t xml:space="preserve">% </w:t>
      </w:r>
      <w:r w:rsidRPr="00BA522A">
        <w:rPr>
          <w:sz w:val="28"/>
          <w:szCs w:val="28"/>
        </w:rPr>
        <w:t xml:space="preserve">пыль взрывчата. Наиболее легко взрывается пыль углей, содержащих от 17 до 32 </w:t>
      </w:r>
      <w:r w:rsidRPr="00BA522A">
        <w:rPr>
          <w:w w:val="86"/>
          <w:sz w:val="28"/>
          <w:szCs w:val="28"/>
        </w:rPr>
        <w:t xml:space="preserve">% </w:t>
      </w:r>
      <w:r w:rsidRPr="00BA522A">
        <w:rPr>
          <w:sz w:val="28"/>
          <w:szCs w:val="28"/>
        </w:rPr>
        <w:t xml:space="preserve">летучих веществ. Как показали исследования МакНИИ, взрывчатость угольной пыли зависит также и от состава летучих с увеличением выхода жидкой фазы летучих взрывчатость пыли возрастает. Окисленность пыли понижает ее взрывчатость. </w:t>
      </w:r>
    </w:p>
    <w:p w:rsidR="00A80DE6" w:rsidRPr="00BA522A" w:rsidRDefault="00A80DE6" w:rsidP="00A80DE6">
      <w:pPr>
        <w:pStyle w:val="a3"/>
        <w:ind w:left="18" w:right="4" w:firstLine="326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2. Зольность пыли. С увеличением зольности взрывчатые свойства пыли уменьшаются. При содержании в пыли 40% золы пыль перестае1' быть взрывчатой. </w:t>
      </w:r>
    </w:p>
    <w:p w:rsidR="00A80DE6" w:rsidRPr="00BA522A" w:rsidRDefault="00A80DE6" w:rsidP="00A80DE6">
      <w:pPr>
        <w:pStyle w:val="a3"/>
        <w:ind w:left="18" w:right="4" w:firstLine="326"/>
        <w:jc w:val="both"/>
        <w:rPr>
          <w:w w:val="124"/>
          <w:sz w:val="28"/>
          <w:szCs w:val="28"/>
        </w:rPr>
      </w:pPr>
      <w:r w:rsidRPr="00BA522A">
        <w:rPr>
          <w:sz w:val="28"/>
          <w:szCs w:val="28"/>
        </w:rPr>
        <w:t xml:space="preserve">3. Влажность пыли. Чем больше влаги содержится в пыли, тем она менее взрывчата. Пыль перестает взрываться при отношении </w:t>
      </w:r>
      <w:r w:rsidRPr="00BA522A">
        <w:rPr>
          <w:w w:val="124"/>
          <w:sz w:val="28"/>
          <w:szCs w:val="28"/>
        </w:rPr>
        <w:t xml:space="preserve">Т: Ж </w:t>
      </w:r>
      <w:r w:rsidRPr="00BA522A">
        <w:rPr>
          <w:w w:val="200"/>
          <w:sz w:val="28"/>
          <w:szCs w:val="28"/>
        </w:rPr>
        <w:t xml:space="preserve">= </w:t>
      </w:r>
      <w:r w:rsidRPr="00BA522A">
        <w:rPr>
          <w:w w:val="124"/>
          <w:sz w:val="28"/>
          <w:szCs w:val="28"/>
        </w:rPr>
        <w:t xml:space="preserve">1: 1. </w:t>
      </w:r>
    </w:p>
    <w:p w:rsidR="00A80DE6" w:rsidRPr="00BA522A" w:rsidRDefault="00A80DE6" w:rsidP="00A80DE6">
      <w:pPr>
        <w:pStyle w:val="a3"/>
        <w:ind w:left="18" w:right="4" w:firstLine="326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4. Тонкость пыли. Наиболее опасны </w:t>
      </w:r>
      <w:r w:rsidRPr="00BA522A">
        <w:rPr>
          <w:w w:val="119"/>
          <w:sz w:val="28"/>
          <w:szCs w:val="28"/>
        </w:rPr>
        <w:t xml:space="preserve">Б </w:t>
      </w:r>
      <w:r w:rsidRPr="00BA522A">
        <w:rPr>
          <w:sz w:val="28"/>
          <w:szCs w:val="28"/>
        </w:rPr>
        <w:t xml:space="preserve">отношении взрыва пылинки размером </w:t>
      </w:r>
      <w:r w:rsidRPr="00BA522A">
        <w:rPr>
          <w:w w:val="108"/>
          <w:sz w:val="28"/>
          <w:szCs w:val="28"/>
        </w:rPr>
        <w:t xml:space="preserve">10-75 </w:t>
      </w:r>
      <w:r w:rsidRPr="00BA522A">
        <w:rPr>
          <w:i/>
          <w:iCs/>
          <w:sz w:val="28"/>
          <w:szCs w:val="28"/>
        </w:rPr>
        <w:t xml:space="preserve">мк. </w:t>
      </w:r>
      <w:r w:rsidRPr="00BA522A">
        <w:rPr>
          <w:sz w:val="28"/>
          <w:szCs w:val="28"/>
        </w:rPr>
        <w:t xml:space="preserve">Если взрыв уже возник, то участие в нем могут принять и крупные пылинки размером </w:t>
      </w:r>
      <w:r w:rsidRPr="00BA522A">
        <w:rPr>
          <w:w w:val="108"/>
          <w:sz w:val="28"/>
          <w:szCs w:val="28"/>
        </w:rPr>
        <w:t>0,75-</w:t>
      </w:r>
      <w:smartTag w:uri="urn:schemas-microsoft-com:office:smarttags" w:element="metricconverter">
        <w:smartTagPr>
          <w:attr w:name="ProductID" w:val="1 мм"/>
        </w:smartTagPr>
        <w:r w:rsidRPr="00BA522A">
          <w:rPr>
            <w:w w:val="108"/>
            <w:sz w:val="28"/>
            <w:szCs w:val="28"/>
          </w:rPr>
          <w:t xml:space="preserve">1 </w:t>
        </w:r>
        <w:r w:rsidRPr="00BA522A">
          <w:rPr>
            <w:i/>
            <w:iCs/>
            <w:w w:val="121"/>
            <w:sz w:val="28"/>
            <w:szCs w:val="28"/>
          </w:rPr>
          <w:t>ММ</w:t>
        </w:r>
      </w:smartTag>
      <w:r w:rsidRPr="00BA522A">
        <w:rPr>
          <w:i/>
          <w:iCs/>
          <w:w w:val="121"/>
          <w:sz w:val="28"/>
          <w:szCs w:val="28"/>
        </w:rPr>
        <w:t xml:space="preserve">. </w:t>
      </w:r>
      <w:r w:rsidRPr="00BA522A">
        <w:rPr>
          <w:sz w:val="28"/>
          <w:szCs w:val="28"/>
        </w:rPr>
        <w:t xml:space="preserve">Тонкодисперсная пыль размером 10 </w:t>
      </w:r>
      <w:r w:rsidRPr="00BA522A">
        <w:rPr>
          <w:i/>
          <w:iCs/>
          <w:w w:val="92"/>
          <w:sz w:val="28"/>
          <w:szCs w:val="28"/>
        </w:rPr>
        <w:t xml:space="preserve">мк </w:t>
      </w:r>
      <w:r w:rsidRPr="00BA522A">
        <w:rPr>
          <w:sz w:val="28"/>
          <w:szCs w:val="28"/>
        </w:rPr>
        <w:t xml:space="preserve">и менее обладает пониженной способностью взрываться, что объясняется быстрым окислением очень мелких пылинок (теряющих при этом свои горючие свойства) и склонностью тонкой пыли к коагуляции и образованию хлопьев. </w:t>
      </w:r>
    </w:p>
    <w:p w:rsidR="00A80DE6" w:rsidRPr="00BA522A" w:rsidRDefault="00A80DE6" w:rsidP="00A80DE6">
      <w:pPr>
        <w:pStyle w:val="a3"/>
        <w:ind w:right="23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Испытание проб угля производится лабораториями МакНИИ и </w:t>
      </w:r>
      <w:r w:rsidRPr="00BA522A">
        <w:rPr>
          <w:sz w:val="28"/>
          <w:szCs w:val="28"/>
        </w:rPr>
        <w:lastRenderedPageBreak/>
        <w:t xml:space="preserve">ВостНИИ, а также другими лабораториями, которым это право предоставлено по согласованию с Госгортехнадзором. Те пласты, взрывчатость пыли которых установлена лабораторным испытанием, относятся к опасным по пыли. </w:t>
      </w:r>
    </w:p>
    <w:p w:rsidR="00A80DE6" w:rsidRPr="00BA522A" w:rsidRDefault="00A80DE6" w:rsidP="00A80DE6">
      <w:pPr>
        <w:pStyle w:val="a3"/>
        <w:ind w:right="23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Прибор ПКО-1</w:t>
      </w:r>
      <w:r w:rsidRPr="00BA522A">
        <w:rPr>
          <w:b/>
          <w:bCs/>
          <w:w w:val="92"/>
          <w:sz w:val="28"/>
          <w:szCs w:val="28"/>
        </w:rPr>
        <w:t xml:space="preserve">м </w:t>
      </w:r>
      <w:r w:rsidRPr="00BA522A">
        <w:rPr>
          <w:sz w:val="28"/>
          <w:szCs w:val="28"/>
        </w:rPr>
        <w:t xml:space="preserve">(рис. 22) предназначен для испытания угольной пыли на взрывчатость в производственных лабораториях. Его основными частями являются: трубка из кварцевого стекла </w:t>
      </w:r>
      <w:r w:rsidRPr="00BA522A">
        <w:rPr>
          <w:w w:val="115"/>
          <w:sz w:val="28"/>
          <w:szCs w:val="28"/>
        </w:rPr>
        <w:t xml:space="preserve">1, </w:t>
      </w:r>
      <w:r w:rsidRPr="00BA522A">
        <w:rPr>
          <w:sz w:val="28"/>
          <w:szCs w:val="28"/>
        </w:rPr>
        <w:t xml:space="preserve">в которой помещена нихромовая спираль 2, навитая на кварцевую трубку, механизм распыления пыли </w:t>
      </w:r>
      <w:r w:rsidRPr="00BA522A">
        <w:rPr>
          <w:w w:val="107"/>
          <w:sz w:val="28"/>
          <w:szCs w:val="28"/>
        </w:rPr>
        <w:t xml:space="preserve">3, </w:t>
      </w:r>
      <w:r w:rsidRPr="00BA522A">
        <w:rPr>
          <w:sz w:val="28"/>
          <w:szCs w:val="28"/>
        </w:rPr>
        <w:t xml:space="preserve">индикаторные лампы </w:t>
      </w:r>
      <w:r w:rsidRPr="00BA522A">
        <w:rPr>
          <w:w w:val="107"/>
          <w:sz w:val="28"/>
          <w:szCs w:val="28"/>
        </w:rPr>
        <w:t xml:space="preserve">4 </w:t>
      </w:r>
      <w:r w:rsidRPr="00BA522A">
        <w:rPr>
          <w:sz w:val="28"/>
          <w:szCs w:val="28"/>
        </w:rPr>
        <w:t xml:space="preserve">и </w:t>
      </w:r>
      <w:r w:rsidRPr="00BA522A">
        <w:rPr>
          <w:w w:val="107"/>
          <w:sz w:val="28"/>
          <w:szCs w:val="28"/>
        </w:rPr>
        <w:t xml:space="preserve">5 </w:t>
      </w:r>
      <w:r w:rsidRPr="00BA522A">
        <w:rPr>
          <w:sz w:val="28"/>
          <w:szCs w:val="28"/>
        </w:rPr>
        <w:t xml:space="preserve">для контроля за температурой нагрева спирали. При испытании навеска </w:t>
      </w:r>
    </w:p>
    <w:p w:rsidR="00A80DE6" w:rsidRPr="00BA522A" w:rsidRDefault="00A80DE6" w:rsidP="00A80DE6">
      <w:pPr>
        <w:pStyle w:val="a3"/>
        <w:ind w:firstLine="540"/>
        <w:rPr>
          <w:sz w:val="28"/>
          <w:szCs w:val="28"/>
        </w:rPr>
      </w:pPr>
    </w:p>
    <w:p w:rsidR="00A80DE6" w:rsidRPr="00BA522A" w:rsidRDefault="00A80DE6" w:rsidP="00A80DE6">
      <w:pPr>
        <w:pStyle w:val="a3"/>
        <w:ind w:firstLine="54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543300" cy="18288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0DE6" w:rsidRPr="00BA522A" w:rsidRDefault="00A80DE6" w:rsidP="00A80DE6">
      <w:pPr>
        <w:pStyle w:val="a3"/>
        <w:ind w:right="14" w:firstLine="540"/>
        <w:rPr>
          <w:sz w:val="28"/>
          <w:szCs w:val="28"/>
        </w:rPr>
      </w:pPr>
      <w:r w:rsidRPr="00BA522A">
        <w:rPr>
          <w:sz w:val="28"/>
          <w:szCs w:val="28"/>
        </w:rPr>
        <w:t xml:space="preserve">Рис. 22. Прибор для оценки качества осланцевания ПКО-lм 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пыли </w:t>
      </w:r>
      <w:r w:rsidRPr="00BA522A">
        <w:rPr>
          <w:w w:val="111"/>
          <w:sz w:val="28"/>
          <w:szCs w:val="28"/>
        </w:rPr>
        <w:t>(</w:t>
      </w:r>
      <w:smartTag w:uri="urn:schemas-microsoft-com:office:smarttags" w:element="metricconverter">
        <w:smartTagPr>
          <w:attr w:name="ProductID" w:val="6,6 г"/>
        </w:smartTagPr>
        <w:r w:rsidRPr="00BA522A">
          <w:rPr>
            <w:w w:val="111"/>
            <w:sz w:val="28"/>
            <w:szCs w:val="28"/>
          </w:rPr>
          <w:t xml:space="preserve">6,6 </w:t>
        </w:r>
        <w:r w:rsidRPr="00BA522A">
          <w:rPr>
            <w:i/>
            <w:iCs/>
            <w:w w:val="89"/>
            <w:sz w:val="28"/>
            <w:szCs w:val="28"/>
          </w:rPr>
          <w:t>г</w:t>
        </w:r>
      </w:smartTag>
      <w:r w:rsidRPr="00BA522A">
        <w:rPr>
          <w:i/>
          <w:iCs/>
          <w:w w:val="89"/>
          <w:sz w:val="28"/>
          <w:szCs w:val="28"/>
        </w:rPr>
        <w:t xml:space="preserve">), </w:t>
      </w:r>
      <w:r w:rsidRPr="00BA522A">
        <w:rPr>
          <w:sz w:val="28"/>
          <w:szCs w:val="28"/>
        </w:rPr>
        <w:t xml:space="preserve">про сеянной через сито </w:t>
      </w:r>
      <w:r w:rsidRPr="00BA522A">
        <w:rPr>
          <w:w w:val="111"/>
          <w:sz w:val="28"/>
          <w:szCs w:val="28"/>
        </w:rPr>
        <w:t xml:space="preserve">0,6, </w:t>
      </w:r>
      <w:r w:rsidRPr="00BA522A">
        <w:rPr>
          <w:sz w:val="28"/>
          <w:szCs w:val="28"/>
        </w:rPr>
        <w:t xml:space="preserve">засыпается в распылительное устройство, которым подается внутрь трубки </w:t>
      </w:r>
      <w:r w:rsidRPr="00BA522A">
        <w:rPr>
          <w:w w:val="162"/>
          <w:sz w:val="28"/>
          <w:szCs w:val="28"/>
        </w:rPr>
        <w:t xml:space="preserve">1 </w:t>
      </w:r>
      <w:r w:rsidRPr="00BA522A">
        <w:rPr>
          <w:sz w:val="28"/>
          <w:szCs w:val="28"/>
        </w:rPr>
        <w:t>на раскаленную до температуры 1150</w:t>
      </w:r>
      <w:r w:rsidRPr="00BA522A">
        <w:rPr>
          <w:sz w:val="28"/>
          <w:szCs w:val="28"/>
          <w:vertAlign w:val="superscript"/>
        </w:rPr>
        <w:t>0</w:t>
      </w:r>
      <w:r w:rsidRPr="00BA522A">
        <w:rPr>
          <w:sz w:val="28"/>
          <w:szCs w:val="28"/>
        </w:rPr>
        <w:t xml:space="preserve"> С спираль. 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Пыль признается невзрывчатой, если при пяти подобных испытаниях она ни разу не воспламенилась.</w:t>
      </w:r>
    </w:p>
    <w:p w:rsidR="00A80DE6" w:rsidRPr="00BA522A" w:rsidRDefault="00A80DE6" w:rsidP="00A80DE6">
      <w:pPr>
        <w:pStyle w:val="a3"/>
        <w:ind w:right="14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 Для взрывчатых пыле и существуют пределы взрывчатых концентраций, различные для качественно различных пылей. Для сильно взрывчатых пылей нижним пределом является </w:t>
      </w:r>
      <w:r w:rsidRPr="00BA522A">
        <w:rPr>
          <w:w w:val="111"/>
          <w:sz w:val="28"/>
          <w:szCs w:val="28"/>
        </w:rPr>
        <w:t xml:space="preserve">16-20 </w:t>
      </w:r>
      <w:r w:rsidRPr="00BA522A">
        <w:rPr>
          <w:i/>
          <w:iCs/>
          <w:w w:val="85"/>
          <w:sz w:val="28"/>
          <w:szCs w:val="28"/>
        </w:rPr>
        <w:t>г/м</w:t>
      </w:r>
      <w:r w:rsidRPr="00BA522A">
        <w:rPr>
          <w:i/>
          <w:iCs/>
          <w:w w:val="85"/>
          <w:sz w:val="28"/>
          <w:szCs w:val="28"/>
          <w:vertAlign w:val="superscript"/>
        </w:rPr>
        <w:t>3</w:t>
      </w:r>
      <w:r w:rsidRPr="00BA522A">
        <w:rPr>
          <w:i/>
          <w:iCs/>
          <w:w w:val="85"/>
          <w:sz w:val="28"/>
          <w:szCs w:val="28"/>
        </w:rPr>
        <w:t xml:space="preserve"> </w:t>
      </w:r>
      <w:r w:rsidRPr="00BA522A">
        <w:rPr>
          <w:i/>
          <w:iCs/>
          <w:w w:val="83"/>
          <w:sz w:val="28"/>
          <w:szCs w:val="28"/>
        </w:rPr>
        <w:t xml:space="preserve">[81, </w:t>
      </w:r>
      <w:r w:rsidRPr="00BA522A">
        <w:rPr>
          <w:sz w:val="28"/>
          <w:szCs w:val="28"/>
        </w:rPr>
        <w:t xml:space="preserve">верхний предел </w:t>
      </w:r>
      <w:r w:rsidRPr="00BA522A">
        <w:rPr>
          <w:w w:val="111"/>
          <w:sz w:val="28"/>
          <w:szCs w:val="28"/>
        </w:rPr>
        <w:t xml:space="preserve">1500-2000 </w:t>
      </w:r>
      <w:r w:rsidRPr="00BA522A">
        <w:rPr>
          <w:i/>
          <w:iCs/>
          <w:w w:val="90"/>
          <w:sz w:val="28"/>
          <w:szCs w:val="28"/>
        </w:rPr>
        <w:t>г/м</w:t>
      </w:r>
      <w:r w:rsidRPr="00BA522A">
        <w:rPr>
          <w:i/>
          <w:iCs/>
          <w:w w:val="90"/>
          <w:sz w:val="28"/>
          <w:szCs w:val="28"/>
          <w:vertAlign w:val="superscript"/>
        </w:rPr>
        <w:t>3</w:t>
      </w:r>
      <w:r w:rsidRPr="00BA522A">
        <w:rPr>
          <w:i/>
          <w:iCs/>
          <w:w w:val="90"/>
          <w:sz w:val="28"/>
          <w:szCs w:val="28"/>
        </w:rPr>
        <w:t xml:space="preserve">• </w:t>
      </w:r>
      <w:r w:rsidRPr="00BA522A">
        <w:rPr>
          <w:sz w:val="28"/>
          <w:szCs w:val="28"/>
        </w:rPr>
        <w:t xml:space="preserve">Максимальной силы взрыв происходит при концентрации пыли в воздухе </w:t>
      </w:r>
      <w:r w:rsidRPr="00BA522A">
        <w:rPr>
          <w:w w:val="111"/>
          <w:sz w:val="28"/>
          <w:szCs w:val="28"/>
        </w:rPr>
        <w:t xml:space="preserve">300-600 </w:t>
      </w:r>
      <w:r w:rsidRPr="00BA522A">
        <w:rPr>
          <w:sz w:val="28"/>
          <w:szCs w:val="28"/>
        </w:rPr>
        <w:t>г/м</w:t>
      </w:r>
      <w:r w:rsidRPr="00BA522A">
        <w:rPr>
          <w:sz w:val="28"/>
          <w:szCs w:val="28"/>
          <w:vertAlign w:val="superscript"/>
        </w:rPr>
        <w:t>3</w:t>
      </w:r>
      <w:r w:rsidRPr="00BA522A">
        <w:rPr>
          <w:sz w:val="28"/>
          <w:szCs w:val="28"/>
        </w:rPr>
        <w:t xml:space="preserve">. </w:t>
      </w:r>
      <w:r w:rsidRPr="00BA522A">
        <w:rPr>
          <w:i/>
          <w:iCs/>
          <w:w w:val="85"/>
          <w:sz w:val="28"/>
          <w:szCs w:val="28"/>
        </w:rPr>
        <w:t xml:space="preserve"> </w:t>
      </w:r>
      <w:r w:rsidRPr="00BA522A">
        <w:rPr>
          <w:sz w:val="28"/>
          <w:szCs w:val="28"/>
        </w:rPr>
        <w:t xml:space="preserve">Учитывая, что теоретически в </w:t>
      </w:r>
      <w:smartTag w:uri="urn:schemas-microsoft-com:office:smarttags" w:element="metricconverter">
        <w:smartTagPr>
          <w:attr w:name="ProductID" w:val="1 м3"/>
        </w:smartTagPr>
        <w:r w:rsidRPr="00BA522A">
          <w:rPr>
            <w:w w:val="133"/>
            <w:sz w:val="28"/>
            <w:szCs w:val="28"/>
          </w:rPr>
          <w:t xml:space="preserve">1 </w:t>
        </w:r>
        <w:r w:rsidRPr="00BA522A">
          <w:rPr>
            <w:i/>
            <w:iCs/>
            <w:w w:val="108"/>
            <w:sz w:val="28"/>
            <w:szCs w:val="28"/>
          </w:rPr>
          <w:t>м</w:t>
        </w:r>
        <w:r w:rsidRPr="00BA522A">
          <w:rPr>
            <w:i/>
            <w:iCs/>
            <w:w w:val="108"/>
            <w:sz w:val="28"/>
            <w:szCs w:val="28"/>
            <w:vertAlign w:val="superscript"/>
          </w:rPr>
          <w:t>3</w:t>
        </w:r>
      </w:smartTag>
      <w:r w:rsidRPr="00BA522A">
        <w:rPr>
          <w:i/>
          <w:iCs/>
          <w:w w:val="108"/>
          <w:sz w:val="28"/>
          <w:szCs w:val="28"/>
        </w:rPr>
        <w:t xml:space="preserve"> </w:t>
      </w:r>
      <w:r w:rsidRPr="00BA522A">
        <w:rPr>
          <w:sz w:val="28"/>
          <w:szCs w:val="28"/>
        </w:rPr>
        <w:t>воздуха может сгореть углерода в СО</w:t>
      </w:r>
      <w:r w:rsidRPr="00BA522A">
        <w:rPr>
          <w:sz w:val="28"/>
          <w:szCs w:val="28"/>
          <w:vertAlign w:val="subscript"/>
        </w:rPr>
        <w:t>2</w:t>
      </w:r>
      <w:r w:rsidRPr="00BA522A">
        <w:rPr>
          <w:sz w:val="28"/>
          <w:szCs w:val="28"/>
        </w:rPr>
        <w:t xml:space="preserve"> только </w:t>
      </w:r>
      <w:smartTag w:uri="urn:schemas-microsoft-com:office:smarttags" w:element="metricconverter">
        <w:smartTagPr>
          <w:attr w:name="ProductID" w:val="112 г"/>
        </w:smartTagPr>
        <w:r w:rsidRPr="00BA522A">
          <w:rPr>
            <w:sz w:val="28"/>
            <w:szCs w:val="28"/>
          </w:rPr>
          <w:t>112 г</w:t>
        </w:r>
      </w:smartTag>
      <w:r w:rsidRPr="00BA522A">
        <w:rPr>
          <w:sz w:val="28"/>
          <w:szCs w:val="28"/>
        </w:rPr>
        <w:t>,</w:t>
      </w:r>
      <w:r w:rsidRPr="00BA522A">
        <w:rPr>
          <w:i/>
          <w:iCs/>
          <w:sz w:val="28"/>
          <w:szCs w:val="28"/>
        </w:rPr>
        <w:t xml:space="preserve"> </w:t>
      </w:r>
      <w:r w:rsidRPr="00BA522A">
        <w:rPr>
          <w:sz w:val="28"/>
          <w:szCs w:val="28"/>
        </w:rPr>
        <w:t xml:space="preserve">считают, что во взрыве участвует не вся горючая масса угля, а часть ее, что подтверждается исследованиями. Температура воспламенения пыли </w:t>
      </w:r>
      <w:r w:rsidRPr="00BA522A">
        <w:rPr>
          <w:w w:val="111"/>
          <w:sz w:val="28"/>
          <w:szCs w:val="28"/>
        </w:rPr>
        <w:t>750-800</w:t>
      </w:r>
      <w:r w:rsidRPr="00BA522A">
        <w:rPr>
          <w:w w:val="111"/>
          <w:sz w:val="28"/>
          <w:szCs w:val="28"/>
          <w:vertAlign w:val="superscript"/>
        </w:rPr>
        <w:t>0</w:t>
      </w:r>
      <w:r w:rsidRPr="00BA522A">
        <w:rPr>
          <w:w w:val="111"/>
          <w:sz w:val="28"/>
          <w:szCs w:val="28"/>
        </w:rPr>
        <w:t xml:space="preserve"> </w:t>
      </w:r>
      <w:r w:rsidRPr="00BA522A">
        <w:rPr>
          <w:sz w:val="28"/>
          <w:szCs w:val="28"/>
        </w:rPr>
        <w:t xml:space="preserve">С. </w:t>
      </w:r>
    </w:p>
    <w:p w:rsidR="00A80DE6" w:rsidRPr="00BA522A" w:rsidRDefault="00A80DE6" w:rsidP="00A80DE6">
      <w:pPr>
        <w:pStyle w:val="a3"/>
        <w:ind w:right="9" w:firstLine="54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Возможность возникновения взрыва в выработке определяется конкретными условиями: запыленностью выработки, наличием или отсутствием газа, распределением пыли по выработке, шероховатостью, постоянством сечения и направления выработки, характером и мощностью источника воспламенения. </w:t>
      </w:r>
    </w:p>
    <w:p w:rsidR="00A80DE6" w:rsidRPr="00BA522A" w:rsidRDefault="00A80DE6" w:rsidP="00A80DE6">
      <w:pPr>
        <w:pStyle w:val="a3"/>
        <w:ind w:right="28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Очевидно, что чем больше запыленность выработки, чем легче осевшая пыль может быть поднята в воздух, чем мощнее измельчения взрываемой руды. Исследования показывают, что практически взрывается пыль, содержащая не менее 40 </w:t>
      </w:r>
      <w:r w:rsidRPr="00BA522A">
        <w:rPr>
          <w:w w:val="81"/>
          <w:sz w:val="28"/>
          <w:szCs w:val="28"/>
        </w:rPr>
        <w:t xml:space="preserve">% </w:t>
      </w:r>
      <w:r w:rsidRPr="00BA522A">
        <w:rPr>
          <w:sz w:val="28"/>
          <w:szCs w:val="28"/>
        </w:rPr>
        <w:t xml:space="preserve">серы и состоящая не менее чем на 60 </w:t>
      </w:r>
      <w:r w:rsidRPr="00BA522A">
        <w:rPr>
          <w:w w:val="84"/>
          <w:sz w:val="28"/>
          <w:szCs w:val="28"/>
        </w:rPr>
        <w:t xml:space="preserve">% </w:t>
      </w:r>
      <w:r w:rsidRPr="00BA522A">
        <w:rPr>
          <w:sz w:val="28"/>
          <w:szCs w:val="28"/>
        </w:rPr>
        <w:t xml:space="preserve">из пирита или марказита. </w:t>
      </w:r>
    </w:p>
    <w:p w:rsidR="00A80DE6" w:rsidRPr="00BA522A" w:rsidRDefault="00A80DE6" w:rsidP="00A80DE6">
      <w:pPr>
        <w:pStyle w:val="a3"/>
        <w:ind w:left="9" w:right="4" w:firstLine="345"/>
        <w:jc w:val="both"/>
        <w:rPr>
          <w:sz w:val="28"/>
          <w:szCs w:val="28"/>
        </w:rPr>
      </w:pPr>
      <w:r w:rsidRPr="00BA522A">
        <w:rPr>
          <w:b/>
          <w:i/>
          <w:iCs/>
          <w:sz w:val="28"/>
          <w:szCs w:val="28"/>
        </w:rPr>
        <w:t>Пределы взрываемостu</w:t>
      </w:r>
      <w:r w:rsidRPr="00BA522A">
        <w:rPr>
          <w:i/>
          <w:iCs/>
          <w:sz w:val="28"/>
          <w:szCs w:val="28"/>
        </w:rPr>
        <w:t xml:space="preserve"> </w:t>
      </w:r>
      <w:r w:rsidRPr="00BA522A">
        <w:rPr>
          <w:sz w:val="28"/>
          <w:szCs w:val="28"/>
        </w:rPr>
        <w:t xml:space="preserve">сульфидной пыли </w:t>
      </w:r>
      <w:r w:rsidRPr="00BA522A">
        <w:rPr>
          <w:w w:val="114"/>
          <w:sz w:val="28"/>
          <w:szCs w:val="28"/>
        </w:rPr>
        <w:t xml:space="preserve">100-1500 </w:t>
      </w:r>
      <w:r w:rsidRPr="00BA522A">
        <w:rPr>
          <w:iCs/>
          <w:sz w:val="28"/>
          <w:szCs w:val="28"/>
        </w:rPr>
        <w:t>г/м</w:t>
      </w:r>
      <w:r w:rsidRPr="00BA522A">
        <w:rPr>
          <w:iCs/>
          <w:sz w:val="28"/>
          <w:szCs w:val="28"/>
          <w:vertAlign w:val="superscript"/>
        </w:rPr>
        <w:t>3</w:t>
      </w:r>
      <w:r w:rsidRPr="00BA522A">
        <w:rPr>
          <w:i/>
          <w:iCs/>
          <w:sz w:val="28"/>
          <w:szCs w:val="28"/>
        </w:rPr>
        <w:t xml:space="preserve">, </w:t>
      </w:r>
      <w:r w:rsidRPr="00BA522A">
        <w:rPr>
          <w:sz w:val="28"/>
          <w:szCs w:val="28"/>
        </w:rPr>
        <w:t xml:space="preserve">температура воспламенения </w:t>
      </w:r>
      <w:r w:rsidRPr="00BA522A">
        <w:rPr>
          <w:iCs/>
          <w:sz w:val="28"/>
          <w:szCs w:val="28"/>
        </w:rPr>
        <w:t>435-450</w:t>
      </w:r>
      <w:r w:rsidRPr="00BA522A">
        <w:rPr>
          <w:iCs/>
          <w:sz w:val="28"/>
          <w:szCs w:val="28"/>
          <w:vertAlign w:val="superscript"/>
        </w:rPr>
        <w:t>0</w:t>
      </w:r>
      <w:r w:rsidRPr="00BA522A">
        <w:rPr>
          <w:iCs/>
          <w:sz w:val="28"/>
          <w:szCs w:val="28"/>
        </w:rPr>
        <w:t xml:space="preserve"> </w:t>
      </w:r>
      <w:r w:rsidRPr="00BA522A">
        <w:rPr>
          <w:sz w:val="28"/>
          <w:szCs w:val="28"/>
        </w:rPr>
        <w:t xml:space="preserve">С. </w:t>
      </w:r>
      <w:r w:rsidRPr="00BA522A">
        <w:rPr>
          <w:b/>
          <w:i/>
          <w:iCs/>
          <w:sz w:val="28"/>
          <w:szCs w:val="28"/>
        </w:rPr>
        <w:t>Нuжнuй предел взрываемостu</w:t>
      </w:r>
      <w:r w:rsidRPr="00BA522A">
        <w:rPr>
          <w:i/>
          <w:iCs/>
          <w:sz w:val="28"/>
          <w:szCs w:val="28"/>
        </w:rPr>
        <w:t xml:space="preserve"> </w:t>
      </w:r>
      <w:r w:rsidRPr="00BA522A">
        <w:rPr>
          <w:sz w:val="28"/>
          <w:szCs w:val="28"/>
        </w:rPr>
        <w:t xml:space="preserve">элементарной </w:t>
      </w:r>
      <w:r w:rsidRPr="00BA522A">
        <w:rPr>
          <w:sz w:val="28"/>
          <w:szCs w:val="28"/>
        </w:rPr>
        <w:lastRenderedPageBreak/>
        <w:t xml:space="preserve">серы 2,3 </w:t>
      </w:r>
      <w:r w:rsidRPr="00BA522A">
        <w:rPr>
          <w:iCs/>
          <w:sz w:val="28"/>
          <w:szCs w:val="28"/>
        </w:rPr>
        <w:t>г/м</w:t>
      </w:r>
      <w:r w:rsidRPr="00BA522A">
        <w:rPr>
          <w:iCs/>
          <w:sz w:val="28"/>
          <w:szCs w:val="28"/>
          <w:vertAlign w:val="superscript"/>
        </w:rPr>
        <w:t>3</w:t>
      </w:r>
      <w:r w:rsidRPr="00BA522A">
        <w:rPr>
          <w:i/>
          <w:iCs/>
          <w:sz w:val="28"/>
          <w:szCs w:val="28"/>
        </w:rPr>
        <w:t xml:space="preserve">, </w:t>
      </w:r>
      <w:r w:rsidRPr="00BA522A">
        <w:rPr>
          <w:sz w:val="28"/>
          <w:szCs w:val="28"/>
        </w:rPr>
        <w:t xml:space="preserve">температура воспламенения </w:t>
      </w:r>
      <w:r w:rsidRPr="00BA522A">
        <w:rPr>
          <w:iCs/>
          <w:sz w:val="28"/>
          <w:szCs w:val="28"/>
        </w:rPr>
        <w:t>275-340</w:t>
      </w:r>
      <w:r w:rsidRPr="00BA522A">
        <w:rPr>
          <w:iCs/>
          <w:sz w:val="28"/>
          <w:szCs w:val="28"/>
          <w:vertAlign w:val="superscript"/>
        </w:rPr>
        <w:t>0</w:t>
      </w:r>
      <w:r w:rsidRPr="00BA522A">
        <w:rPr>
          <w:iCs/>
          <w:sz w:val="28"/>
          <w:szCs w:val="28"/>
        </w:rPr>
        <w:t xml:space="preserve"> </w:t>
      </w:r>
      <w:r w:rsidRPr="00BA522A">
        <w:rPr>
          <w:sz w:val="28"/>
          <w:szCs w:val="28"/>
        </w:rPr>
        <w:t xml:space="preserve">С. </w:t>
      </w:r>
    </w:p>
    <w:p w:rsidR="00A80DE6" w:rsidRPr="00BA522A" w:rsidRDefault="00A80DE6" w:rsidP="00A80DE6">
      <w:pPr>
        <w:pStyle w:val="a3"/>
        <w:ind w:left="33" w:right="-5" w:firstLine="336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Для</w:t>
      </w:r>
      <w:r w:rsidRPr="00BA522A">
        <w:rPr>
          <w:w w:val="92"/>
          <w:sz w:val="28"/>
          <w:szCs w:val="28"/>
        </w:rPr>
        <w:t xml:space="preserve"> </w:t>
      </w:r>
      <w:r w:rsidRPr="00BA522A">
        <w:rPr>
          <w:sz w:val="28"/>
          <w:szCs w:val="28"/>
        </w:rPr>
        <w:t xml:space="preserve">предупреждения взрывов сульфидной и серной пыли достаточно перед взрыванием зарядов в шпурах производить орошение забоя, смывать пыль со стенок выработки и осаждать образовавшуюся в момент взрыва пыль специальными оросителями. </w:t>
      </w:r>
    </w:p>
    <w:p w:rsidR="00A80DE6" w:rsidRPr="00BA522A" w:rsidRDefault="00A80DE6" w:rsidP="00A80DE6">
      <w:pPr>
        <w:pStyle w:val="a3"/>
        <w:ind w:left="33" w:right="-5" w:firstLine="336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Сланцевые шахты, несмотря на то, что взрывчатость сухой сланцевой пыли выше, чем угольной, представляют меньшую опасность, в отношении взрыва. Это объясняется тем, что основные разрабатываемые сланцевые месторождения в значительной мере обводнены, а сланцевая пыль хорошо смачивается водой без специальных смачивающих добавок и при влажности 20 </w:t>
      </w:r>
      <w:r w:rsidRPr="00BA522A">
        <w:rPr>
          <w:w w:val="81"/>
          <w:sz w:val="28"/>
          <w:szCs w:val="28"/>
        </w:rPr>
        <w:t xml:space="preserve">% </w:t>
      </w:r>
      <w:r w:rsidRPr="00BA522A">
        <w:rPr>
          <w:sz w:val="28"/>
          <w:szCs w:val="28"/>
        </w:rPr>
        <w:t xml:space="preserve">уже не взвешивается в воздухе и не взрывается. Если сухая пыль длительное время находится в атмосфере с относительной влажностью 100 </w:t>
      </w:r>
      <w:r w:rsidRPr="00BA522A">
        <w:rPr>
          <w:w w:val="81"/>
          <w:sz w:val="28"/>
          <w:szCs w:val="28"/>
        </w:rPr>
        <w:t xml:space="preserve">%, </w:t>
      </w:r>
      <w:r w:rsidRPr="00BA522A">
        <w:rPr>
          <w:sz w:val="28"/>
          <w:szCs w:val="28"/>
        </w:rPr>
        <w:t xml:space="preserve">содержание влаги в пыли может достигнуть 11 </w:t>
      </w:r>
      <w:r w:rsidRPr="00BA522A">
        <w:rPr>
          <w:w w:val="76"/>
          <w:sz w:val="28"/>
          <w:szCs w:val="28"/>
        </w:rPr>
        <w:t xml:space="preserve">% </w:t>
      </w:r>
      <w:r w:rsidRPr="00BA522A">
        <w:rPr>
          <w:sz w:val="28"/>
          <w:szCs w:val="28"/>
        </w:rPr>
        <w:t xml:space="preserve">и даже больше, что также снизит ее взрывчатость. Пыль перестает взрываться при зольности 36 </w:t>
      </w:r>
      <w:r w:rsidRPr="00BA522A">
        <w:rPr>
          <w:w w:val="88"/>
          <w:sz w:val="28"/>
          <w:szCs w:val="28"/>
        </w:rPr>
        <w:t xml:space="preserve">%. </w:t>
      </w:r>
      <w:r w:rsidRPr="00BA522A">
        <w:rPr>
          <w:sz w:val="28"/>
          <w:szCs w:val="28"/>
        </w:rPr>
        <w:t xml:space="preserve">Несмотря на эти благоприятные свойства, если создаются условия для подсушивания пыли и перехода ее во взвешенное состояние, то она может взорваться. </w:t>
      </w:r>
      <w:r w:rsidRPr="00BA522A">
        <w:rPr>
          <w:b/>
          <w:i/>
          <w:iCs/>
          <w:sz w:val="28"/>
          <w:szCs w:val="28"/>
        </w:rPr>
        <w:t>Нижний предел взрываемости</w:t>
      </w:r>
      <w:r w:rsidRPr="00BA522A">
        <w:rPr>
          <w:i/>
          <w:iCs/>
          <w:sz w:val="28"/>
          <w:szCs w:val="28"/>
        </w:rPr>
        <w:t xml:space="preserve"> </w:t>
      </w:r>
      <w:r w:rsidRPr="00BA522A">
        <w:rPr>
          <w:sz w:val="28"/>
          <w:szCs w:val="28"/>
        </w:rPr>
        <w:t>сланцевой пыли 6 г/м</w:t>
      </w:r>
      <w:r w:rsidRPr="00BA522A">
        <w:rPr>
          <w:sz w:val="28"/>
          <w:szCs w:val="28"/>
          <w:vertAlign w:val="superscript"/>
        </w:rPr>
        <w:t>3</w:t>
      </w:r>
      <w:r w:rsidRPr="00BA522A">
        <w:rPr>
          <w:sz w:val="28"/>
          <w:szCs w:val="28"/>
        </w:rPr>
        <w:t>,</w:t>
      </w:r>
      <w:r w:rsidRPr="00BA522A">
        <w:rPr>
          <w:i/>
          <w:iCs/>
          <w:w w:val="86"/>
          <w:sz w:val="28"/>
          <w:szCs w:val="28"/>
        </w:rPr>
        <w:t xml:space="preserve"> </w:t>
      </w:r>
      <w:r w:rsidRPr="00BA522A">
        <w:rPr>
          <w:sz w:val="28"/>
          <w:szCs w:val="28"/>
        </w:rPr>
        <w:t xml:space="preserve">температура воспламенения 9900 С. </w:t>
      </w:r>
    </w:p>
    <w:p w:rsidR="00A80DE6" w:rsidRPr="00BA522A" w:rsidRDefault="00A80DE6" w:rsidP="00A80DE6">
      <w:pPr>
        <w:pStyle w:val="a3"/>
        <w:ind w:left="9" w:right="33" w:firstLine="331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Для предупреждения взрывов пыли в сланцевых шахтах необходима производить взрывные работы только предохранительными ВВ с электродетонаторами, допущенными к применению в сланцевых шахтах; перед взрывными работами в очистных забоях следует производить смывание пыли водой. </w:t>
      </w:r>
    </w:p>
    <w:p w:rsidR="00A80DE6" w:rsidRPr="00BA522A" w:rsidRDefault="00A80DE6" w:rsidP="00A80DE6">
      <w:pPr>
        <w:pStyle w:val="a3"/>
        <w:ind w:left="9" w:right="53" w:firstLine="316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Взрывы колчеданной пыли особенно опасны вследствие того, что при этом образуется большое :количество сернистого ангидрида и возникает опасность отравления людей. Колчеданные рудники: в соответствии, с Правилами безопасности делятся на две группы. К 1 группе относятся те из них, в которых руда содержит от 12 до 18 </w:t>
      </w:r>
      <w:r w:rsidRPr="00BA522A">
        <w:rPr>
          <w:w w:val="84"/>
          <w:sz w:val="28"/>
          <w:szCs w:val="28"/>
        </w:rPr>
        <w:t xml:space="preserve">% </w:t>
      </w:r>
      <w:r w:rsidRPr="00BA522A">
        <w:rPr>
          <w:sz w:val="28"/>
          <w:szCs w:val="28"/>
        </w:rPr>
        <w:t xml:space="preserve">серы, а ко II - добывающие руды с содержанием серы более 18 </w:t>
      </w:r>
      <w:r w:rsidRPr="00BA522A">
        <w:rPr>
          <w:w w:val="76"/>
          <w:sz w:val="28"/>
          <w:szCs w:val="28"/>
        </w:rPr>
        <w:t>%</w:t>
      </w:r>
      <w:r w:rsidRPr="00BA522A">
        <w:rPr>
          <w:sz w:val="28"/>
          <w:szCs w:val="28"/>
        </w:rPr>
        <w:t xml:space="preserve">. </w:t>
      </w:r>
    </w:p>
    <w:p w:rsidR="00A80DE6" w:rsidRPr="00BA522A" w:rsidRDefault="00A80DE6" w:rsidP="00A80DE6">
      <w:pPr>
        <w:pStyle w:val="a3"/>
        <w:ind w:left="4" w:right="43" w:firstLine="331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Колчеданная пыль, обладая значительным удельным весом, взвешивается в воздухе с трудом, вследствие чего взрывы этой пыли носят обычно локальный характер и, как правило, происходят в момент взрывных работ. При этом взрывается пыль, оставшаяся на стенках шпуров, на стенках, кровле и почве выработки близ забоя, а также отчасти пыль, образовавшаяся в момент взрыва. </w:t>
      </w:r>
    </w:p>
    <w:p w:rsidR="00A80DE6" w:rsidRPr="00BA522A" w:rsidRDefault="00A80DE6" w:rsidP="00A80DE6">
      <w:pPr>
        <w:rPr>
          <w:bCs/>
          <w:color w:val="000000"/>
          <w:spacing w:val="-1"/>
          <w:sz w:val="28"/>
          <w:szCs w:val="28"/>
        </w:rPr>
      </w:pPr>
    </w:p>
    <w:p w:rsidR="00A80DE6" w:rsidRPr="00BA522A" w:rsidRDefault="00A80DE6" w:rsidP="00A80DE6">
      <w:pPr>
        <w:jc w:val="center"/>
        <w:rPr>
          <w:bCs/>
          <w:color w:val="000000"/>
          <w:spacing w:val="-1"/>
          <w:sz w:val="28"/>
          <w:szCs w:val="28"/>
        </w:rPr>
      </w:pPr>
      <w:r w:rsidRPr="00BA522A">
        <w:rPr>
          <w:bCs/>
          <w:color w:val="000000"/>
          <w:spacing w:val="-1"/>
          <w:sz w:val="28"/>
          <w:szCs w:val="28"/>
        </w:rPr>
        <w:t>СПИСОК ЛИТЕРАТУРЫ</w:t>
      </w:r>
    </w:p>
    <w:p w:rsidR="00A80DE6" w:rsidRPr="00BA522A" w:rsidRDefault="00A80DE6" w:rsidP="00A80DE6">
      <w:pPr>
        <w:jc w:val="center"/>
        <w:rPr>
          <w:b/>
          <w:sz w:val="28"/>
          <w:szCs w:val="28"/>
        </w:rPr>
      </w:pP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1 Временное методическое пособие по расчёту количества воздуха, необходимого для проветривания рудников и шахт. – Алма-Ата, 1990. –   32 с.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2 Временная инструкция по расчёту количества воздуха, необходимого для проветривания рудных шахт. – Москва, 1983. – 72 с.</w:t>
      </w:r>
    </w:p>
    <w:p w:rsidR="00A80DE6" w:rsidRPr="00BA522A" w:rsidRDefault="00A80DE6" w:rsidP="00A80DE6">
      <w:pPr>
        <w:tabs>
          <w:tab w:val="left" w:pos="1260"/>
        </w:tabs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lastRenderedPageBreak/>
        <w:t>3 Единые правила безопасности при разработке рудных, нерудных и россыпных месторождений подземным способом. – М.: Недра, 1977. –    223 с.</w:t>
      </w:r>
    </w:p>
    <w:p w:rsidR="00A80DE6" w:rsidRPr="00BA522A" w:rsidRDefault="00A80DE6" w:rsidP="00A80DE6">
      <w:pPr>
        <w:tabs>
          <w:tab w:val="left" w:pos="1260"/>
        </w:tabs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4 Инструкция по безопасному применению самоходного (нерельсового) оборудования в подземных рудниках. – М.: Недра, 1973. – 32 с.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5 Рудничная вентиляция. Справочник под редакцией профессора К.З.Ушакова М., Недра, 1988.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6 К.З. Ушаков. Аэрология горных предприятий  М., Недра, 1987.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7 А.А. Харев. Рудничная вентиляция и борьба с подземными пожарами М., Недра, 1978.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8 Кирин Б.Ф. , Ушаков К.З.  Рудничная и промышленная аэрология М., Недра, 1983.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9 Комаров В.Б., Ш.Х. Килькеев. Рудничная вентиляция М., Недра, 1989.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  <w:lang w:val="kk-KZ"/>
        </w:rPr>
      </w:pPr>
      <w:r w:rsidRPr="00BA522A">
        <w:rPr>
          <w:sz w:val="28"/>
          <w:szCs w:val="28"/>
          <w:lang w:val="kk-KZ"/>
        </w:rPr>
        <w:t>10 Веселовский В.С., Виноградова Л.П. Прогноз и профилактика эндогенных пожаров М., Наука, 1975.</w:t>
      </w:r>
    </w:p>
    <w:p w:rsidR="00A80DE6" w:rsidRPr="00BA522A" w:rsidRDefault="00A80DE6" w:rsidP="00A80DE6">
      <w:pPr>
        <w:ind w:firstLine="720"/>
        <w:jc w:val="both"/>
        <w:rPr>
          <w:sz w:val="28"/>
          <w:szCs w:val="28"/>
          <w:lang w:val="kk-KZ"/>
        </w:rPr>
      </w:pPr>
      <w:smartTag w:uri="urn:schemas-microsoft-com:office:smarttags" w:element="metricconverter">
        <w:smartTagPr>
          <w:attr w:name="ProductID" w:val="11 Г"/>
        </w:smartTagPr>
        <w:r w:rsidRPr="00BA522A">
          <w:rPr>
            <w:sz w:val="28"/>
            <w:szCs w:val="28"/>
            <w:lang w:val="kk-KZ"/>
          </w:rPr>
          <w:t>11 Г</w:t>
        </w:r>
      </w:smartTag>
      <w:r w:rsidRPr="00BA522A">
        <w:rPr>
          <w:sz w:val="28"/>
          <w:szCs w:val="28"/>
          <w:lang w:val="kk-KZ"/>
        </w:rPr>
        <w:t>.А. Бабак, К.П. Бочаров и др. Шахтные вентиляционные установки главного проветривания М., Недра, 1982.</w:t>
      </w:r>
    </w:p>
    <w:p w:rsidR="00673226" w:rsidRDefault="00A80DE6" w:rsidP="00A80DE6">
      <w:r w:rsidRPr="00BA522A">
        <w:rPr>
          <w:sz w:val="28"/>
          <w:szCs w:val="28"/>
        </w:rPr>
        <w:br w:type="page"/>
      </w:r>
    </w:p>
    <w:sectPr w:rsidR="00673226" w:rsidSect="002E3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80DE6"/>
    <w:rsid w:val="002E3BD4"/>
    <w:rsid w:val="004C353E"/>
    <w:rsid w:val="00A80DE6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D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A80D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80D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0DE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ultinfo.ru/fulltext/1/001/008/098/012.ht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5.png"/><Relationship Id="rId5" Type="http://schemas.openxmlformats.org/officeDocument/2006/relationships/image" Target="media/image2.png"/><Relationship Id="rId10" Type="http://schemas.openxmlformats.org/officeDocument/2006/relationships/hyperlink" Target="http://www.cultinfo.ru/fulltext/1/001/008/090/047.htm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cultinfo.ru/fulltext/1/001/008/093/695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4845</Words>
  <Characters>27619</Characters>
  <Application>Microsoft Office Word</Application>
  <DocSecurity>0</DocSecurity>
  <Lines>230</Lines>
  <Paragraphs>64</Paragraphs>
  <ScaleCrop>false</ScaleCrop>
  <Company/>
  <LinksUpToDate>false</LinksUpToDate>
  <CharactersWithSpaces>32400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2020-03-14T12:37:00Z</dcterms:created>
  <dcterms:modified xsi:type="dcterms:W3CDTF">2020-03-14T12:37:00Z</dcterms:modified>
</cp:coreProperties>
</file>